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4D0D" w14:textId="77777777" w:rsidR="008905BD" w:rsidRDefault="008905BD">
      <w:pPr>
        <w:spacing w:before="6" w:line="280" w:lineRule="exact"/>
        <w:rPr>
          <w:sz w:val="28"/>
          <w:szCs w:val="28"/>
        </w:rPr>
      </w:pPr>
    </w:p>
    <w:p w14:paraId="15BFAA24" w14:textId="77777777" w:rsidR="00FD0E5B" w:rsidRPr="009D24AD" w:rsidRDefault="00000000" w:rsidP="00FD0E5B">
      <w:pPr>
        <w:pStyle w:val="ListParagraph"/>
        <w:numPr>
          <w:ilvl w:val="0"/>
          <w:numId w:val="2"/>
        </w:num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PELA</w:t>
      </w:r>
      <w:r w:rsidRPr="009D24AD">
        <w:rPr>
          <w:rFonts w:ascii="Bookman Old Style" w:eastAsia="Bookman Old Style" w:hAnsi="Bookman Old Style" w:cs="Bookman Old Style"/>
          <w:b/>
          <w:bCs/>
          <w:spacing w:val="1"/>
          <w:sz w:val="21"/>
          <w:szCs w:val="21"/>
        </w:rPr>
        <w:t>YA</w:t>
      </w:r>
      <w:r w:rsidRPr="009D24AD">
        <w:rPr>
          <w:rFonts w:ascii="Bookman Old Style" w:eastAsia="Bookman Old Style" w:hAnsi="Bookman Old Style" w:cs="Bookman Old Style"/>
          <w:b/>
          <w:bCs/>
          <w:spacing w:val="-1"/>
          <w:sz w:val="21"/>
          <w:szCs w:val="21"/>
        </w:rPr>
        <w:t>N</w:t>
      </w:r>
      <w:r w:rsidRPr="009D24AD">
        <w:rPr>
          <w:rFonts w:ascii="Bookman Old Style" w:eastAsia="Bookman Old Style" w:hAnsi="Bookman Old Style" w:cs="Bookman Old Style"/>
          <w:b/>
          <w:bCs/>
          <w:spacing w:val="1"/>
          <w:sz w:val="21"/>
          <w:szCs w:val="21"/>
        </w:rPr>
        <w:t>A</w:t>
      </w:r>
      <w:r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N DI</w:t>
      </w:r>
      <w:r w:rsidRPr="009D24AD">
        <w:rPr>
          <w:rFonts w:ascii="Bookman Old Style" w:eastAsia="Bookman Old Style" w:hAnsi="Bookman Old Style" w:cs="Bookman Old Style"/>
          <w:b/>
          <w:bCs/>
          <w:spacing w:val="1"/>
          <w:sz w:val="21"/>
          <w:szCs w:val="21"/>
        </w:rPr>
        <w:t xml:space="preserve"> B</w:t>
      </w:r>
      <w:r w:rsidRPr="009D24AD">
        <w:rPr>
          <w:rFonts w:ascii="Bookman Old Style" w:eastAsia="Bookman Old Style" w:hAnsi="Bookman Old Style" w:cs="Bookman Old Style"/>
          <w:b/>
          <w:bCs/>
          <w:spacing w:val="-2"/>
          <w:sz w:val="21"/>
          <w:szCs w:val="21"/>
        </w:rPr>
        <w:t>I</w:t>
      </w:r>
      <w:r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D</w:t>
      </w:r>
      <w:r w:rsidRPr="009D24AD">
        <w:rPr>
          <w:rFonts w:ascii="Bookman Old Style" w:eastAsia="Bookman Old Style" w:hAnsi="Bookman Old Style" w:cs="Bookman Old Style"/>
          <w:b/>
          <w:bCs/>
          <w:spacing w:val="1"/>
          <w:sz w:val="21"/>
          <w:szCs w:val="21"/>
        </w:rPr>
        <w:t>A</w:t>
      </w:r>
      <w:r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NG</w:t>
      </w:r>
      <w:r w:rsidRPr="009D24AD">
        <w:rPr>
          <w:rFonts w:ascii="Bookman Old Style" w:eastAsia="Bookman Old Style" w:hAnsi="Bookman Old Style" w:cs="Bookman Old Style"/>
          <w:b/>
          <w:bCs/>
          <w:spacing w:val="1"/>
          <w:sz w:val="21"/>
          <w:szCs w:val="21"/>
        </w:rPr>
        <w:t xml:space="preserve"> </w:t>
      </w:r>
      <w:r w:rsidR="00FD0E5B"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BINA MARGA</w:t>
      </w:r>
    </w:p>
    <w:p w14:paraId="74EEE651" w14:textId="77777777" w:rsidR="008905BD" w:rsidRDefault="008905BD">
      <w:pPr>
        <w:spacing w:before="5" w:line="120" w:lineRule="exact"/>
        <w:rPr>
          <w:sz w:val="12"/>
          <w:szCs w:val="12"/>
        </w:rPr>
      </w:pPr>
    </w:p>
    <w:p w14:paraId="0C0696F5" w14:textId="77777777" w:rsidR="008905BD" w:rsidRPr="009D24AD" w:rsidRDefault="00000000" w:rsidP="009D24AD">
      <w:pPr>
        <w:ind w:left="851"/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proofErr w:type="spellStart"/>
      <w:r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Pe</w:t>
      </w:r>
      <w:r w:rsidRPr="009D24AD">
        <w:rPr>
          <w:rFonts w:ascii="Bookman Old Style" w:eastAsia="Bookman Old Style" w:hAnsi="Bookman Old Style" w:cs="Bookman Old Style"/>
          <w:b/>
          <w:bCs/>
          <w:spacing w:val="-1"/>
          <w:sz w:val="21"/>
          <w:szCs w:val="21"/>
        </w:rPr>
        <w:t>n</w:t>
      </w:r>
      <w:r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erbitan</w:t>
      </w:r>
      <w:proofErr w:type="spellEnd"/>
      <w:r w:rsidRPr="009D24AD">
        <w:rPr>
          <w:rFonts w:ascii="Bookman Old Style" w:eastAsia="Bookman Old Style" w:hAnsi="Bookman Old Style" w:cs="Bookman Old Style"/>
          <w:b/>
          <w:bCs/>
          <w:spacing w:val="9"/>
          <w:sz w:val="21"/>
          <w:szCs w:val="21"/>
        </w:rPr>
        <w:t xml:space="preserve"> </w:t>
      </w:r>
      <w:proofErr w:type="spellStart"/>
      <w:r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Iz</w:t>
      </w:r>
      <w:r w:rsidRPr="009D24AD">
        <w:rPr>
          <w:rFonts w:ascii="Bookman Old Style" w:eastAsia="Bookman Old Style" w:hAnsi="Bookman Old Style" w:cs="Bookman Old Style"/>
          <w:b/>
          <w:bCs/>
          <w:spacing w:val="1"/>
          <w:sz w:val="21"/>
          <w:szCs w:val="21"/>
        </w:rPr>
        <w:t>i</w:t>
      </w:r>
      <w:r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n</w:t>
      </w:r>
      <w:proofErr w:type="spellEnd"/>
      <w:r w:rsidRPr="009D24AD">
        <w:rPr>
          <w:rFonts w:ascii="Bookman Old Style" w:eastAsia="Bookman Old Style" w:hAnsi="Bookman Old Style" w:cs="Bookman Old Style"/>
          <w:b/>
          <w:bCs/>
          <w:spacing w:val="10"/>
          <w:sz w:val="21"/>
          <w:szCs w:val="21"/>
        </w:rPr>
        <w:t xml:space="preserve"> </w:t>
      </w:r>
      <w:proofErr w:type="spellStart"/>
      <w:r w:rsidR="009D24AD"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Pemanfaatan</w:t>
      </w:r>
      <w:proofErr w:type="spellEnd"/>
      <w:r w:rsidR="009D24AD"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 xml:space="preserve"> dan </w:t>
      </w:r>
      <w:proofErr w:type="spellStart"/>
      <w:r w:rsidR="009D24AD"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Penggunaan</w:t>
      </w:r>
      <w:proofErr w:type="spellEnd"/>
      <w:r w:rsidR="009D24AD"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 xml:space="preserve"> Bagian-Bagian Jalan</w:t>
      </w:r>
      <w:r w:rsid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.</w:t>
      </w:r>
    </w:p>
    <w:p w14:paraId="73D9ED46" w14:textId="77777777" w:rsidR="009D24AD" w:rsidRPr="009D24AD" w:rsidRDefault="009D24AD" w:rsidP="009D24AD">
      <w:pPr>
        <w:pStyle w:val="ListParagraph"/>
        <w:ind w:left="948"/>
        <w:rPr>
          <w:rFonts w:ascii="Bookman Old Style" w:eastAsia="Bookman Old Style" w:hAnsi="Bookman Old Style" w:cs="Bookman Old Style"/>
          <w:sz w:val="21"/>
          <w:szCs w:val="21"/>
        </w:rPr>
      </w:pPr>
    </w:p>
    <w:tbl>
      <w:tblPr>
        <w:tblW w:w="8641" w:type="dxa"/>
        <w:tblInd w:w="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984"/>
        <w:gridCol w:w="447"/>
        <w:gridCol w:w="5360"/>
      </w:tblGrid>
      <w:tr w:rsidR="008905BD" w:rsidRPr="0072483E" w14:paraId="3B674383" w14:textId="77777777" w:rsidTr="00FD26D6">
        <w:trPr>
          <w:trHeight w:hRule="exact" w:val="57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08015" w14:textId="77777777" w:rsidR="008905BD" w:rsidRPr="00263FFC" w:rsidRDefault="00000000" w:rsidP="00493FC9">
            <w:pPr>
              <w:ind w:left="221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r w:rsidRPr="00263FFC">
              <w:rPr>
                <w:rFonts w:ascii="Bookman Old Style" w:eastAsia="Bookman Old Style" w:hAnsi="Bookman Old Style" w:cs="Bookman Old Style"/>
                <w:b/>
                <w:bCs/>
                <w:spacing w:val="1"/>
                <w:sz w:val="22"/>
                <w:szCs w:val="22"/>
              </w:rPr>
              <w:t>N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O.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E5D9A" w14:textId="77777777" w:rsidR="008905BD" w:rsidRPr="00263FFC" w:rsidRDefault="00000000" w:rsidP="00493FC9">
            <w:pPr>
              <w:ind w:left="335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KOMPON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pacing w:val="1"/>
                <w:sz w:val="22"/>
                <w:szCs w:val="22"/>
              </w:rPr>
              <w:t>E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58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89AAB9" w14:textId="77777777" w:rsidR="008905BD" w:rsidRPr="00263FFC" w:rsidRDefault="00000000" w:rsidP="00263FFC">
            <w:pPr>
              <w:ind w:right="138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U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pacing w:val="1"/>
                <w:sz w:val="22"/>
                <w:szCs w:val="22"/>
              </w:rPr>
              <w:t>RA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pacing w:val="-1"/>
                <w:sz w:val="22"/>
                <w:szCs w:val="22"/>
              </w:rPr>
              <w:t>A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N</w:t>
            </w:r>
          </w:p>
        </w:tc>
      </w:tr>
      <w:tr w:rsidR="008905BD" w:rsidRPr="0072483E" w14:paraId="21061EAB" w14:textId="77777777" w:rsidTr="00FD26D6">
        <w:trPr>
          <w:trHeight w:hRule="exact" w:val="6361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95DD4C" w14:textId="77777777" w:rsidR="008905BD" w:rsidRPr="0072483E" w:rsidRDefault="00000000" w:rsidP="00493FC9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1.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5764E2" w14:textId="77777777" w:rsidR="008905BD" w:rsidRPr="0072483E" w:rsidRDefault="00000000" w:rsidP="00493FC9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ar Huk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EC5F563" w14:textId="77777777" w:rsidR="008905BD" w:rsidRPr="0072483E" w:rsidRDefault="00000000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a.</w:t>
            </w:r>
          </w:p>
          <w:p w14:paraId="6B63B526" w14:textId="77777777" w:rsidR="00493FC9" w:rsidRPr="0072483E" w:rsidRDefault="00493FC9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7EC23DAB" w14:textId="77777777" w:rsidR="00FD26D6" w:rsidRDefault="00FD26D6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2C487247" w14:textId="050DD573" w:rsidR="00493FC9" w:rsidRPr="0072483E" w:rsidRDefault="00493FC9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b.</w:t>
            </w:r>
          </w:p>
          <w:p w14:paraId="7254CB75" w14:textId="77777777" w:rsidR="00493FC9" w:rsidRPr="0072483E" w:rsidRDefault="00493FC9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3A0E3427" w14:textId="77777777" w:rsidR="00493FC9" w:rsidRPr="0072483E" w:rsidRDefault="00493FC9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c.</w:t>
            </w:r>
          </w:p>
          <w:p w14:paraId="4DF37E54" w14:textId="77777777" w:rsidR="00493FC9" w:rsidRPr="0072483E" w:rsidRDefault="00493FC9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11424545" w14:textId="77777777" w:rsidR="00493FC9" w:rsidRDefault="00493FC9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22EDF82D" w14:textId="77777777" w:rsidR="00FD26D6" w:rsidRPr="0072483E" w:rsidRDefault="00FD26D6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366818FF" w14:textId="77777777" w:rsidR="00FD0E5B" w:rsidRPr="0072483E" w:rsidRDefault="00493FC9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d.</w:t>
            </w:r>
          </w:p>
          <w:p w14:paraId="5293B990" w14:textId="77777777" w:rsidR="00493FC9" w:rsidRPr="0072483E" w:rsidRDefault="00493FC9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0842BBBB" w14:textId="77777777" w:rsidR="00493FC9" w:rsidRPr="0072483E" w:rsidRDefault="00493FC9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0328B66D" w14:textId="77777777" w:rsidR="00493FC9" w:rsidRPr="0072483E" w:rsidRDefault="00493FC9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e.</w:t>
            </w:r>
          </w:p>
          <w:p w14:paraId="4BEB1DA2" w14:textId="77777777" w:rsidR="001F25DF" w:rsidRPr="0072483E" w:rsidRDefault="001F25DF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15DCA5E0" w14:textId="77777777" w:rsidR="001F25DF" w:rsidRPr="0072483E" w:rsidRDefault="001F25DF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4CD43A92" w14:textId="77777777" w:rsidR="001F25DF" w:rsidRPr="0072483E" w:rsidRDefault="001F25DF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f.</w:t>
            </w:r>
          </w:p>
          <w:p w14:paraId="04D7D5B9" w14:textId="77777777" w:rsidR="001F25DF" w:rsidRPr="0072483E" w:rsidRDefault="001F25DF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672ED626" w14:textId="77777777" w:rsidR="001F25DF" w:rsidRDefault="001F25DF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7CA10AE7" w14:textId="77777777" w:rsidR="00FD26D6" w:rsidRPr="0072483E" w:rsidRDefault="00FD26D6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0ADA55A3" w14:textId="77777777" w:rsidR="001F25DF" w:rsidRPr="0072483E" w:rsidRDefault="001F25DF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7513FBEB" w14:textId="77777777" w:rsidR="001F25DF" w:rsidRPr="0072483E" w:rsidRDefault="001F25DF" w:rsidP="00493FC9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g.</w:t>
            </w:r>
          </w:p>
        </w:tc>
        <w:tc>
          <w:tcPr>
            <w:tcW w:w="53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AB45EEF" w14:textId="77777777" w:rsidR="008905BD" w:rsidRPr="0072483E" w:rsidRDefault="00000000" w:rsidP="00263FFC">
            <w:pPr>
              <w:ind w:left="119" w:right="13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Unda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n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-Unda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n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29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="00FD0E5B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2 </w:t>
            </w:r>
            <w:proofErr w:type="spellStart"/>
            <w:r w:rsidR="00FD0E5B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ah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28"/>
                <w:sz w:val="22"/>
                <w:szCs w:val="22"/>
              </w:rPr>
              <w:t xml:space="preserve"> 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20</w:t>
            </w:r>
            <w:r w:rsidR="00FD0E5B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22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nta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n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proofErr w:type="spellEnd"/>
            <w:r w:rsidR="00FD0E5B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="00FD0E5B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Perubahan</w:t>
            </w:r>
            <w:proofErr w:type="spellEnd"/>
            <w:r w:rsidR="00FD0E5B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="00FD0E5B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Kedua</w:t>
            </w:r>
            <w:proofErr w:type="spellEnd"/>
            <w:r w:rsidR="00FD0E5B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Atas </w:t>
            </w:r>
            <w:proofErr w:type="spellStart"/>
            <w:r w:rsidR="00FD0E5B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Undang-Undang</w:t>
            </w:r>
            <w:proofErr w:type="spellEnd"/>
            <w:r w:rsidR="00FD0E5B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="00FD0E5B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="00FD0E5B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38 </w:t>
            </w:r>
            <w:proofErr w:type="spellStart"/>
            <w:r w:rsidR="00FD0E5B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="00FD0E5B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2004 </w:t>
            </w:r>
            <w:proofErr w:type="spellStart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 w:rsidR="00FD0E5B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entang</w:t>
            </w:r>
            <w:proofErr w:type="spellEnd"/>
            <w:r w:rsidR="00FD0E5B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Jalan;</w:t>
            </w:r>
          </w:p>
          <w:p w14:paraId="14AAB458" w14:textId="77777777" w:rsidR="00493FC9" w:rsidRPr="0072483E" w:rsidRDefault="00493FC9" w:rsidP="00263FFC">
            <w:pPr>
              <w:ind w:left="119" w:right="13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Pemerintah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Republik Indonesia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36 </w:t>
            </w:r>
            <w:proofErr w:type="spellStart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ah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28"/>
                <w:sz w:val="22"/>
                <w:szCs w:val="22"/>
              </w:rPr>
              <w:t xml:space="preserve"> 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2006</w:t>
            </w:r>
            <w:r w:rsidRPr="0072483E">
              <w:rPr>
                <w:rFonts w:ascii="Bookman Old Style" w:eastAsia="Bookman Old Style" w:hAnsi="Bookman Old Style" w:cs="Bookman Old Style"/>
                <w:spacing w:val="26"/>
                <w:sz w:val="22"/>
                <w:szCs w:val="22"/>
              </w:rPr>
              <w:t xml:space="preserve"> </w:t>
            </w:r>
            <w:proofErr w:type="spellStart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nta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n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Jalan;</w:t>
            </w:r>
          </w:p>
          <w:p w14:paraId="73D54C50" w14:textId="77777777" w:rsidR="00493FC9" w:rsidRPr="0072483E" w:rsidRDefault="00493FC9" w:rsidP="00263FFC">
            <w:pPr>
              <w:ind w:left="119" w:right="13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Menteri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Pekerjaan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Umum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20/PRT/M/2010 </w:t>
            </w:r>
            <w:proofErr w:type="spellStart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nta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n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Pedoman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Pemanfaatan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an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Penggunaan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Bagian-Bagian Jalan;</w:t>
            </w:r>
          </w:p>
          <w:p w14:paraId="58DD89AE" w14:textId="77777777" w:rsidR="00493FC9" w:rsidRPr="0072483E" w:rsidRDefault="00493FC9" w:rsidP="00263FFC">
            <w:pPr>
              <w:ind w:left="119" w:right="13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Menteri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Pekerjaan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Umum No. 19/PRT/M/2011 </w:t>
            </w:r>
            <w:proofErr w:type="spellStart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entang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Persyaratan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Teknis Jalan </w:t>
            </w:r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an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Kriteria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Perencanaan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Teknis Jalan</w:t>
            </w:r>
          </w:p>
          <w:p w14:paraId="45F7B25A" w14:textId="77777777" w:rsidR="00493FC9" w:rsidRPr="0072483E" w:rsidRDefault="00493FC9" w:rsidP="00263FFC">
            <w:pPr>
              <w:ind w:left="119" w:right="13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Surat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Edaran</w:t>
            </w:r>
            <w:proofErr w:type="spellEnd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Direktur</w:t>
            </w:r>
            <w:proofErr w:type="spellEnd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Jenderal</w:t>
            </w:r>
            <w:proofErr w:type="spellEnd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Bina Marga </w:t>
            </w:r>
            <w:proofErr w:type="spellStart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01/SE/Db/2017 </w:t>
            </w:r>
            <w:proofErr w:type="spellStart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Prosedur</w:t>
            </w:r>
            <w:proofErr w:type="spellEnd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Perizinan</w:t>
            </w:r>
            <w:proofErr w:type="spellEnd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Pemanfaatan</w:t>
            </w:r>
            <w:proofErr w:type="spellEnd"/>
            <w:r w:rsidR="001F25DF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Bagian-Bagian Jalan;</w:t>
            </w:r>
          </w:p>
          <w:p w14:paraId="4A81EDE0" w14:textId="77777777" w:rsidR="001F25DF" w:rsidRPr="0072483E" w:rsidRDefault="001F25DF" w:rsidP="00263FFC">
            <w:pPr>
              <w:ind w:left="119" w:right="13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Bupati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Maluku Tengah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78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2021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Kedudukan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Tugas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Fungsi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Serta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Susunan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Organisasi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Tata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Kerja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Dinas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Pekerjaan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Umum Dan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Penataan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Ruang;</w:t>
            </w:r>
          </w:p>
          <w:p w14:paraId="758F99A4" w14:textId="77777777" w:rsidR="001F25DF" w:rsidRPr="0072483E" w:rsidRDefault="001F25DF" w:rsidP="00263FFC">
            <w:pPr>
              <w:ind w:left="119" w:right="13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Keputusan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Bupati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Maluku Tengah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706-714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2021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Penetapan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Sub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Koordinator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Di Dinas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Pekerjaan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Umum dan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Penataan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Ruang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Kabupaten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Maluku Tengah.</w:t>
            </w:r>
          </w:p>
        </w:tc>
      </w:tr>
      <w:tr w:rsidR="00D82D00" w:rsidRPr="0072483E" w14:paraId="64C041C7" w14:textId="77777777" w:rsidTr="00FD26D6">
        <w:trPr>
          <w:trHeight w:hRule="exact" w:val="761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D343CB" w14:textId="77777777" w:rsidR="00D82D00" w:rsidRPr="0072483E" w:rsidRDefault="00D82D00" w:rsidP="00493FC9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2.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DDC62A9" w14:textId="77777777" w:rsidR="00D82D00" w:rsidRPr="0072483E" w:rsidRDefault="00D82D00" w:rsidP="00493FC9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y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ratan</w:t>
            </w:r>
            <w:proofErr w:type="spellEnd"/>
          </w:p>
        </w:tc>
        <w:tc>
          <w:tcPr>
            <w:tcW w:w="5807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1473B71" w14:textId="6F1263EE" w:rsidR="00D82D00" w:rsidRPr="0072483E" w:rsidRDefault="00D82D00" w:rsidP="004A321F">
            <w:pPr>
              <w:ind w:left="12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Menyampaikan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kelengkapan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Administrasi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Teknis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sesuai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berkas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terlampir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pada Lampiran II.</w:t>
            </w:r>
          </w:p>
        </w:tc>
      </w:tr>
      <w:tr w:rsidR="00D82D00" w:rsidRPr="0072483E" w14:paraId="6AE923E5" w14:textId="77777777" w:rsidTr="00FD26D6">
        <w:trPr>
          <w:trHeight w:hRule="exact" w:val="151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62FC738" w14:textId="1C66FC12" w:rsidR="00D82D00" w:rsidRPr="0072483E" w:rsidRDefault="00D82D00" w:rsidP="00493FC9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1FA7853" w14:textId="3A1D5D74" w:rsidR="00D82D00" w:rsidRPr="0072483E" w:rsidRDefault="00D82D00" w:rsidP="00493FC9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Mekanisme dan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Prosedur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Pelayanan</w:t>
            </w:r>
            <w:proofErr w:type="spellEnd"/>
          </w:p>
        </w:tc>
        <w:tc>
          <w:tcPr>
            <w:tcW w:w="580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3FFE460" w14:textId="7FC0B3B5" w:rsidR="00D82D00" w:rsidRPr="0072483E" w:rsidRDefault="00D82D00" w:rsidP="00263FFC">
            <w:pPr>
              <w:ind w:left="121" w:right="138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Pemohon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mengajukan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permohonan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izin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kepada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Kepala</w:t>
            </w:r>
            <w:proofErr w:type="spellEnd"/>
            <w:proofErr w:type="gram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Dinas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Pekerjaan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Umum dan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Penataan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Ruang,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Kabupaten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Maluku Tengah, dan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prosedurnya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akan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diproses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sesuai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berkas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terlampir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pada Lampiran I.</w:t>
            </w:r>
          </w:p>
        </w:tc>
      </w:tr>
      <w:tr w:rsidR="00D82D00" w:rsidRPr="0072483E" w14:paraId="6C548007" w14:textId="77777777" w:rsidTr="00FD26D6">
        <w:trPr>
          <w:trHeight w:hRule="exact" w:val="9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8FD81E0" w14:textId="71B13D80" w:rsidR="00D82D00" w:rsidRPr="0072483E" w:rsidRDefault="00D82D00" w:rsidP="00493FC9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06C3DB9" w14:textId="64D66D0C" w:rsidR="00D82D00" w:rsidRPr="0072483E" w:rsidRDefault="00D82D00" w:rsidP="00493FC9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Jangka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Waktu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Penyelesaian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Pelayanan</w:t>
            </w:r>
            <w:proofErr w:type="spellEnd"/>
          </w:p>
        </w:tc>
        <w:tc>
          <w:tcPr>
            <w:tcW w:w="580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1B0F284" w14:textId="63914257" w:rsidR="00D82D00" w:rsidRPr="0072483E" w:rsidRDefault="00D82D00" w:rsidP="004A321F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Waktu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Penyelesaian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Perizinan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adalah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6 (Enam) Hari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Kerja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.</w:t>
            </w:r>
          </w:p>
        </w:tc>
      </w:tr>
      <w:tr w:rsidR="00D82D00" w:rsidRPr="0072483E" w14:paraId="7ACC78AC" w14:textId="77777777" w:rsidTr="00FD26D6">
        <w:trPr>
          <w:trHeight w:hRule="exact" w:val="433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A378483" w14:textId="78621D84" w:rsidR="00D82D00" w:rsidRPr="0072483E" w:rsidRDefault="00D82D00" w:rsidP="00493FC9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EE36982" w14:textId="57D4E80B" w:rsidR="00D82D00" w:rsidRPr="0072483E" w:rsidRDefault="00D82D00" w:rsidP="00493FC9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Biaya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2"/>
                <w:sz w:val="22"/>
                <w:szCs w:val="22"/>
              </w:rPr>
              <w:t>/</w:t>
            </w:r>
            <w:r w:rsidRPr="0072483E">
              <w:rPr>
                <w:rFonts w:ascii="Bookman Old Style" w:eastAsia="Bookman Old Style" w:hAnsi="Bookman Old Style" w:cs="Bookman Old Style"/>
                <w:spacing w:val="-4"/>
                <w:sz w:val="22"/>
                <w:szCs w:val="22"/>
              </w:rPr>
              <w:t>T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ar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f</w:t>
            </w:r>
          </w:p>
        </w:tc>
        <w:tc>
          <w:tcPr>
            <w:tcW w:w="580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10292F5" w14:textId="389B9E30" w:rsidR="00D82D00" w:rsidRPr="0072483E" w:rsidRDefault="00D82D00" w:rsidP="004A321F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p.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0</w:t>
            </w:r>
            <w:r w:rsidRPr="0072483E">
              <w:rPr>
                <w:rFonts w:ascii="Bookman Old Style" w:eastAsia="Bookman Old Style" w:hAnsi="Bookman Old Style" w:cs="Bookman Old Style"/>
                <w:spacing w:val="2"/>
                <w:sz w:val="22"/>
                <w:szCs w:val="22"/>
              </w:rPr>
              <w:t>,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-</w:t>
            </w:r>
            <w:proofErr w:type="gramEnd"/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 xml:space="preserve"> (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Grat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/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Pr="0072483E"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 w:rsidRPr="0072483E">
              <w:rPr>
                <w:rFonts w:ascii="Bookman Old Style" w:eastAsia="Bookman Old Style" w:hAnsi="Bookman Old Style" w:cs="Bookman Old Style"/>
                <w:spacing w:val="2"/>
                <w:sz w:val="22"/>
                <w:szCs w:val="22"/>
              </w:rPr>
              <w:t>d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ak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ng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Biaya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)</w:t>
            </w:r>
          </w:p>
        </w:tc>
      </w:tr>
      <w:tr w:rsidR="00D82D00" w:rsidRPr="0072483E" w14:paraId="12AEB81C" w14:textId="77777777" w:rsidTr="00FD26D6">
        <w:trPr>
          <w:trHeight w:hRule="exact" w:val="6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07995054" w14:textId="33F7D549" w:rsidR="00D82D00" w:rsidRPr="0072483E" w:rsidRDefault="00D82D00" w:rsidP="00D82D00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AB5DE4" w14:textId="040C42D8" w:rsidR="00D82D00" w:rsidRPr="0072483E" w:rsidRDefault="00D82D00" w:rsidP="00D82D00">
            <w:pPr>
              <w:ind w:left="103" w:right="140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Prod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Pelayanan</w:t>
            </w:r>
            <w:proofErr w:type="spellEnd"/>
          </w:p>
        </w:tc>
        <w:tc>
          <w:tcPr>
            <w:tcW w:w="5807" w:type="dxa"/>
            <w:gridSpan w:val="2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14:paraId="359E3D9E" w14:textId="0FC3A18C" w:rsidR="00D82D00" w:rsidRPr="0072483E" w:rsidRDefault="00D82D00" w:rsidP="00D82D00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Penerbitan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Persetujuan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Izin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Pemanfaatan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Penggunaan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Bagian-Bagian Jalan</w:t>
            </w:r>
          </w:p>
        </w:tc>
      </w:tr>
      <w:tr w:rsidR="00C11E80" w:rsidRPr="0072483E" w14:paraId="2C2F6277" w14:textId="77777777" w:rsidTr="00FD26D6">
        <w:trPr>
          <w:trHeight w:hRule="exact" w:val="165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2738E5C" w14:textId="27690D71" w:rsidR="00C11E80" w:rsidRPr="0072483E" w:rsidRDefault="00C11E80" w:rsidP="00D82D00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674D5C3" w14:textId="77777777" w:rsidR="00C11E80" w:rsidRDefault="00C11E80" w:rsidP="00D82D00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Sarana,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Prasarana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, Dana/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Fasilitas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Pelayanan</w:t>
            </w:r>
            <w:proofErr w:type="spellEnd"/>
          </w:p>
          <w:p w14:paraId="762927BA" w14:textId="11F5AF6A" w:rsidR="00263FFC" w:rsidRPr="0072483E" w:rsidRDefault="00263FFC" w:rsidP="00263FFC">
            <w:p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580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7192F10" w14:textId="12C66205" w:rsidR="00C11E80" w:rsidRPr="0072483E" w:rsidRDefault="00C11E80" w:rsidP="00D82D00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Formulir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Permohonan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,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Buku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Registrasi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,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Meteran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, Kamera, ATK, Laptop dan Printer.</w:t>
            </w:r>
          </w:p>
        </w:tc>
      </w:tr>
      <w:tr w:rsidR="00263FFC" w:rsidRPr="0072483E" w14:paraId="36332FD7" w14:textId="77777777" w:rsidTr="00FD26D6">
        <w:trPr>
          <w:trHeight w:hRule="exact" w:val="5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3F857FA" w14:textId="7A55B75D" w:rsidR="00263FFC" w:rsidRPr="00263FFC" w:rsidRDefault="00263FFC" w:rsidP="00263FFC">
            <w:pPr>
              <w:ind w:right="3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r w:rsidRPr="00263FFC">
              <w:rPr>
                <w:rFonts w:ascii="Bookman Old Style" w:eastAsia="Bookman Old Style" w:hAnsi="Bookman Old Style" w:cs="Bookman Old Style"/>
                <w:b/>
                <w:bCs/>
                <w:spacing w:val="1"/>
                <w:sz w:val="22"/>
                <w:szCs w:val="22"/>
              </w:rPr>
              <w:lastRenderedPageBreak/>
              <w:t>N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O.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9540FD9" w14:textId="4568649E" w:rsidR="00263FFC" w:rsidRPr="00263FFC" w:rsidRDefault="00263FFC" w:rsidP="00263FFC">
            <w:pPr>
              <w:ind w:left="103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KOMPON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pacing w:val="1"/>
                <w:sz w:val="22"/>
                <w:szCs w:val="22"/>
              </w:rPr>
              <w:t>E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580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522C2" w14:textId="03379293" w:rsidR="00263FFC" w:rsidRPr="00263FFC" w:rsidRDefault="00263FFC" w:rsidP="00263FFC">
            <w:pPr>
              <w:jc w:val="center"/>
              <w:rPr>
                <w:rFonts w:ascii="Bookman Old Style" w:eastAsia="Bookman Old Style" w:hAnsi="Bookman Old Style" w:cs="Bookman Old Style"/>
                <w:b/>
                <w:bCs/>
                <w:spacing w:val="1"/>
                <w:sz w:val="22"/>
                <w:szCs w:val="22"/>
              </w:rPr>
            </w:pP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U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pacing w:val="1"/>
                <w:sz w:val="22"/>
                <w:szCs w:val="22"/>
              </w:rPr>
              <w:t>RA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pacing w:val="-1"/>
                <w:sz w:val="22"/>
                <w:szCs w:val="22"/>
              </w:rPr>
              <w:t>A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N</w:t>
            </w:r>
          </w:p>
        </w:tc>
      </w:tr>
      <w:tr w:rsidR="00D82D00" w:rsidRPr="0072483E" w14:paraId="2AFB12A1" w14:textId="77777777" w:rsidTr="00FD26D6">
        <w:trPr>
          <w:trHeight w:hRule="exact" w:val="3967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6772B25" w14:textId="09E9918E" w:rsidR="00D82D00" w:rsidRPr="0072483E" w:rsidRDefault="00C11E80" w:rsidP="00D82D00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4BF04E2" w14:textId="08AE7816" w:rsidR="00D82D00" w:rsidRPr="0072483E" w:rsidRDefault="00C11E80" w:rsidP="00D82D00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Kompetensi</w:t>
            </w:r>
            <w:proofErr w:type="spellEnd"/>
          </w:p>
        </w:tc>
        <w:tc>
          <w:tcPr>
            <w:tcW w:w="44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701C8F01" w14:textId="77777777" w:rsidR="00D82D00" w:rsidRPr="0072483E" w:rsidRDefault="00C11E80" w:rsidP="00D82D00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a.</w:t>
            </w:r>
          </w:p>
          <w:p w14:paraId="3469E6E9" w14:textId="77777777" w:rsidR="0072483E" w:rsidRPr="0072483E" w:rsidRDefault="0072483E" w:rsidP="00D82D00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004EEA33" w14:textId="77777777" w:rsidR="0072483E" w:rsidRDefault="0072483E" w:rsidP="00D82D00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356F7913" w14:textId="77777777" w:rsidR="00FD26D6" w:rsidRPr="0072483E" w:rsidRDefault="00FD26D6" w:rsidP="00D82D00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0E160015" w14:textId="77777777" w:rsidR="0072483E" w:rsidRPr="0072483E" w:rsidRDefault="0072483E" w:rsidP="00D82D00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2F2B0ECB" w14:textId="6E7B5FC5" w:rsidR="00C11E80" w:rsidRPr="0072483E" w:rsidRDefault="00C11E80" w:rsidP="00D82D00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b.</w:t>
            </w:r>
          </w:p>
        </w:tc>
        <w:tc>
          <w:tcPr>
            <w:tcW w:w="5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028FEA" w14:textId="52E7ED34" w:rsidR="00D82D00" w:rsidRPr="0072483E" w:rsidRDefault="00C11E80" w:rsidP="0072483E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Petugas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Verifikasi</w:t>
            </w:r>
            <w:proofErr w:type="spellEnd"/>
            <w:r w:rsidR="009C5754"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, </w:t>
            </w:r>
          </w:p>
          <w:p w14:paraId="455CD477" w14:textId="529D36B6" w:rsidR="0072483E" w:rsidRPr="0072483E" w:rsidRDefault="0072483E" w:rsidP="0072483E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Pendidikan Minimal D3;</w:t>
            </w:r>
          </w:p>
          <w:p w14:paraId="1CFC3F5F" w14:textId="7448C226" w:rsidR="0072483E" w:rsidRPr="0072483E" w:rsidRDefault="0072483E" w:rsidP="009A2CD0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Memahami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Kelengkapan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Administrasi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Teknis yang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disyaratkan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dalam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Permohonan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.</w:t>
            </w:r>
          </w:p>
          <w:p w14:paraId="35A6A47C" w14:textId="77777777" w:rsidR="00C11E80" w:rsidRPr="0072483E" w:rsidRDefault="009C5754" w:rsidP="009A2CD0">
            <w:pPr>
              <w:ind w:left="121"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Tim Teknis</w:t>
            </w:r>
            <w:r w:rsidR="0072483E"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,</w:t>
            </w:r>
          </w:p>
          <w:p w14:paraId="6242F2F5" w14:textId="77777777" w:rsidR="0072483E" w:rsidRPr="0072483E" w:rsidRDefault="0072483E" w:rsidP="009A2CD0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Pendidikan Minimal D3;</w:t>
            </w:r>
          </w:p>
          <w:p w14:paraId="2ADDEDFC" w14:textId="77777777" w:rsidR="0072483E" w:rsidRDefault="0072483E" w:rsidP="009A2CD0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Dapat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mengoperasikan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Komputer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/Laptop;</w:t>
            </w:r>
          </w:p>
          <w:p w14:paraId="035F048A" w14:textId="087BDF5B" w:rsidR="009A2CD0" w:rsidRDefault="009A2CD0" w:rsidP="009A2CD0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Mengetahui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Memahami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Lingkup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Daerah Milik Jalan (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Damija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);</w:t>
            </w:r>
          </w:p>
          <w:p w14:paraId="21E36088" w14:textId="34783A3D" w:rsidR="0072483E" w:rsidRPr="0072483E" w:rsidRDefault="0072483E" w:rsidP="009A2CD0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Memahami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alur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penerbitan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Surat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Rekomendasi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Draft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Persetujuan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Izin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serta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mampu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melakukan</w:t>
            </w:r>
            <w:proofErr w:type="spellEnd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penilaian</w:t>
            </w:r>
            <w:proofErr w:type="spellEnd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kajian</w:t>
            </w:r>
            <w:proofErr w:type="spellEnd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teknis</w:t>
            </w:r>
            <w:proofErr w:type="spellEnd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antara</w:t>
            </w:r>
            <w:proofErr w:type="spellEnd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kesesuaian</w:t>
            </w:r>
            <w:proofErr w:type="spellEnd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dokumen</w:t>
            </w:r>
            <w:proofErr w:type="spellEnd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usulan</w:t>
            </w:r>
            <w:proofErr w:type="spellEnd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</w:t>
            </w:r>
            <w:proofErr w:type="spellStart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survei</w:t>
            </w:r>
            <w:proofErr w:type="spellEnd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lapangan</w:t>
            </w:r>
            <w:proofErr w:type="spellEnd"/>
            <w:r w:rsid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.</w:t>
            </w:r>
          </w:p>
        </w:tc>
      </w:tr>
      <w:tr w:rsidR="009A2CD0" w:rsidRPr="0072483E" w14:paraId="6DFE1E23" w14:textId="77777777" w:rsidTr="00FD26D6">
        <w:trPr>
          <w:trHeight w:hRule="exact" w:val="185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DF3C9B8" w14:textId="2BB33852" w:rsidR="009A2CD0" w:rsidRPr="009A2CD0" w:rsidRDefault="009A2CD0" w:rsidP="00D82D00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8E4EFE" w14:textId="75F524FA" w:rsidR="009A2CD0" w:rsidRPr="009A2CD0" w:rsidRDefault="009A2CD0" w:rsidP="00D82D00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Pengawasan</w:t>
            </w:r>
            <w:proofErr w:type="spellEnd"/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Internal</w:t>
            </w:r>
          </w:p>
        </w:tc>
        <w:tc>
          <w:tcPr>
            <w:tcW w:w="580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D9D4739" w14:textId="5898790A" w:rsidR="009A2CD0" w:rsidRDefault="009A2CD0" w:rsidP="00D82D00">
            <w:pPr>
              <w:ind w:left="12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</w:t>
            </w:r>
            <w:r w:rsidRP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</w:t>
            </w:r>
            <w:r w:rsidRP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</w:t>
            </w:r>
            <w:proofErr w:type="spellEnd"/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i</w:t>
            </w:r>
            <w:r w:rsidRPr="009A2CD0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n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 w:rsidRP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 w:rsidRPr="009A2CD0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n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al </w:t>
            </w:r>
            <w:proofErr w:type="spellStart"/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 w:rsidRPr="009A2CD0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il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ak</w:t>
            </w:r>
            <w:r w:rsidRP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anakan</w:t>
            </w:r>
            <w:proofErr w:type="spellEnd"/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ol</w:t>
            </w:r>
            <w:r w:rsidRPr="009A2CD0">
              <w:rPr>
                <w:rFonts w:ascii="Bookman Old Style" w:eastAsia="Bookman Old Style" w:hAnsi="Bookman Old Style" w:cs="Bookman Old Style"/>
                <w:spacing w:val="2"/>
                <w:sz w:val="22"/>
                <w:szCs w:val="22"/>
              </w:rPr>
              <w:t>e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h </w:t>
            </w:r>
            <w:proofErr w:type="spellStart"/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</w:t>
            </w:r>
            <w:r w:rsidRP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as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</w:t>
            </w:r>
            <w:proofErr w:type="spellEnd"/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</w:t>
            </w:r>
            <w:r w:rsidRPr="009A2CD0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n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 w:rsidRP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9A2CD0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antara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lain:</w:t>
            </w:r>
          </w:p>
          <w:p w14:paraId="0D94ADC9" w14:textId="3DE150BF" w:rsidR="009A2CD0" w:rsidRDefault="009A2CD0" w:rsidP="00925709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Pekerjaan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Umum dan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Penataan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Ruang</w:t>
            </w:r>
            <w:r w:rsidR="0092570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32A6ED0E" w14:textId="472DAA0B" w:rsidR="009A2CD0" w:rsidRDefault="009A2CD0" w:rsidP="009A2CD0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Bina Marga</w:t>
            </w:r>
            <w:r w:rsidR="0092570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46D17EE6" w14:textId="374E054A" w:rsidR="009A2CD0" w:rsidRPr="009A2CD0" w:rsidRDefault="009A2CD0" w:rsidP="009A2CD0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Sub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Koordinator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Substansi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Preservasi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Jalan dan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Jembatan</w:t>
            </w:r>
            <w:proofErr w:type="spellEnd"/>
            <w:r w:rsidR="0092570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.</w:t>
            </w:r>
          </w:p>
        </w:tc>
      </w:tr>
      <w:tr w:rsidR="00925709" w:rsidRPr="0072483E" w14:paraId="773D2197" w14:textId="77777777" w:rsidTr="00FD26D6">
        <w:trPr>
          <w:trHeight w:hRule="exact" w:val="212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A650ED4" w14:textId="012C1BD6" w:rsidR="00925709" w:rsidRPr="009A2CD0" w:rsidRDefault="00925709" w:rsidP="00925709">
            <w:pPr>
              <w:ind w:right="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1F6C2CB" w14:textId="300AE5D6" w:rsidR="00925709" w:rsidRPr="009A2CD0" w:rsidRDefault="00925709" w:rsidP="00D82D00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Penanganan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Saran dan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Masukan</w:t>
            </w:r>
            <w:proofErr w:type="spellEnd"/>
          </w:p>
        </w:tc>
        <w:tc>
          <w:tcPr>
            <w:tcW w:w="580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EB09BC9" w14:textId="1BED5EA9" w:rsidR="00925709" w:rsidRDefault="00925709" w:rsidP="00D82D00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Penanganan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bisa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dilakukan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cara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:</w:t>
            </w:r>
          </w:p>
          <w:p w14:paraId="4B2497C0" w14:textId="4C317EBF" w:rsidR="00925709" w:rsidRDefault="00925709" w:rsidP="00925709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Datang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Kantor Dinas PUPR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Maluku Tengah;</w:t>
            </w:r>
          </w:p>
          <w:p w14:paraId="5B8C023E" w14:textId="77777777" w:rsidR="00925709" w:rsidRDefault="00925709" w:rsidP="00925709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Saran dan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disampaikan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kotak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disediakan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799C2B7C" w14:textId="145617BA" w:rsidR="00925709" w:rsidRPr="00925709" w:rsidRDefault="00925709" w:rsidP="00925709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Dievaluasi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ditindaklanjuti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Bina Marga.</w:t>
            </w:r>
          </w:p>
        </w:tc>
      </w:tr>
      <w:tr w:rsidR="0094297E" w:rsidRPr="0072483E" w14:paraId="02DB2E3A" w14:textId="77777777" w:rsidTr="00FD26D6">
        <w:trPr>
          <w:trHeight w:hRule="exact" w:val="84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A41A963" w14:textId="463FC91B" w:rsidR="0094297E" w:rsidRPr="009A2CD0" w:rsidRDefault="0094297E" w:rsidP="00925709">
            <w:pPr>
              <w:ind w:right="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40BE96C" w14:textId="2D402256" w:rsidR="0094297E" w:rsidRPr="009A2CD0" w:rsidRDefault="0094297E" w:rsidP="00D82D00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Jumlah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Pelaksana</w:t>
            </w:r>
            <w:proofErr w:type="spellEnd"/>
          </w:p>
        </w:tc>
        <w:tc>
          <w:tcPr>
            <w:tcW w:w="580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11D79ED" w14:textId="4B91F73C" w:rsidR="0094297E" w:rsidRPr="009A2CD0" w:rsidRDefault="0094297E" w:rsidP="00D82D00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Pelaksana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perizinan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sebanyak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4 orang, yang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terdiri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1 orang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petugas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verifikasi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3 orang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tim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teknis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.</w:t>
            </w:r>
          </w:p>
        </w:tc>
      </w:tr>
      <w:tr w:rsidR="0094297E" w:rsidRPr="0072483E" w14:paraId="4057A550" w14:textId="77777777" w:rsidTr="00FD26D6">
        <w:trPr>
          <w:trHeight w:hRule="exact" w:val="199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D27C958" w14:textId="7DB60E3E" w:rsidR="0094297E" w:rsidRPr="009A2CD0" w:rsidRDefault="0094297E" w:rsidP="0094297E">
            <w:pPr>
              <w:ind w:right="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EC72F1">
              <w:rPr>
                <w:rFonts w:ascii="Bookman Old Style" w:eastAsia="Bookman Old Style" w:hAnsi="Bookman Old Style" w:cs="Bookman Old Style"/>
                <w:sz w:val="22"/>
                <w:szCs w:val="22"/>
              </w:rPr>
              <w:t>1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2</w:t>
            </w:r>
            <w:r w:rsidRPr="00EC72F1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A63EE24" w14:textId="28C61A70" w:rsidR="0094297E" w:rsidRPr="009A2CD0" w:rsidRDefault="0094297E" w:rsidP="0094297E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Jaminan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Pelayanan</w:t>
            </w:r>
            <w:proofErr w:type="spellEnd"/>
          </w:p>
        </w:tc>
        <w:tc>
          <w:tcPr>
            <w:tcW w:w="580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FE0B0D9" w14:textId="2F7E4450" w:rsidR="0094297E" w:rsidRDefault="0094297E" w:rsidP="0094297E">
            <w:pPr>
              <w:ind w:left="121"/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  <w:proofErr w:type="spellStart"/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mb</w:t>
            </w:r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 w:rsidRPr="0094297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kan</w:t>
            </w:r>
            <w:proofErr w:type="spellEnd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</w:t>
            </w:r>
            <w:r w:rsidRPr="0094297E"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a</w:t>
            </w:r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 w:rsidRPr="0094297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</w:t>
            </w:r>
            <w:proofErr w:type="spellEnd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pelayanan</w:t>
            </w:r>
            <w:proofErr w:type="spellEnd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 w:rsidRPr="0094297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il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ak</w:t>
            </w:r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anakan</w:t>
            </w:r>
            <w:proofErr w:type="spellEnd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ses</w:t>
            </w:r>
            <w:r w:rsidRPr="0094297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</w:t>
            </w:r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proofErr w:type="spellEnd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tandar</w:t>
            </w:r>
            <w:proofErr w:type="spellEnd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pelayanan</w:t>
            </w:r>
            <w:proofErr w:type="spellEnd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. </w:t>
            </w:r>
            <w:proofErr w:type="spellStart"/>
            <w:r w:rsidRPr="0094297E">
              <w:rPr>
                <w:rFonts w:ascii="Bookman Old Style" w:eastAsia="Bookman Old Style" w:hAnsi="Bookman Old Style" w:cs="Bookman Old Style"/>
                <w:spacing w:val="2"/>
                <w:sz w:val="22"/>
                <w:szCs w:val="22"/>
              </w:rPr>
              <w:t>J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 w:rsidRPr="0094297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nan</w:t>
            </w:r>
            <w:proofErr w:type="spellEnd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</w:t>
            </w:r>
            <w:r w:rsidRPr="0094297E">
              <w:rPr>
                <w:rFonts w:ascii="Bookman Old Style" w:eastAsia="Bookman Old Style" w:hAnsi="Bookman Old Style" w:cs="Bookman Old Style"/>
                <w:spacing w:val="2"/>
                <w:sz w:val="22"/>
                <w:szCs w:val="22"/>
              </w:rPr>
              <w:t>n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1"/>
                <w:szCs w:val="21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kk</w:t>
            </w:r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ke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ang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pan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 xml:space="preserve">Dinas PUPR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ses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kapa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tas</w:t>
            </w:r>
            <w:proofErr w:type="spellEnd"/>
          </w:p>
          <w:p w14:paraId="64D7A812" w14:textId="05643031" w:rsidR="0094297E" w:rsidRPr="0094297E" w:rsidRDefault="0094297E" w:rsidP="0094297E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na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ng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2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da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nt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mb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kepast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peny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ngg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ra</w:t>
            </w:r>
            <w:r>
              <w:rPr>
                <w:rFonts w:ascii="Bookman Old Style" w:eastAsia="Bookman Old Style" w:hAnsi="Bookman Old Style" w:cs="Bookman Old Style"/>
                <w:spacing w:val="-2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pelayanan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ses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2"/>
                <w:sz w:val="21"/>
                <w:szCs w:val="21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ngan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tandar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2"/>
                <w:sz w:val="21"/>
                <w:szCs w:val="21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y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.</w:t>
            </w:r>
          </w:p>
        </w:tc>
      </w:tr>
      <w:tr w:rsidR="0094297E" w:rsidRPr="0072483E" w14:paraId="466BE68B" w14:textId="77777777" w:rsidTr="00FD26D6">
        <w:trPr>
          <w:trHeight w:hRule="exact" w:val="269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2E5E96D" w14:textId="048F7E00" w:rsidR="0094297E" w:rsidRPr="009A2CD0" w:rsidRDefault="0094297E" w:rsidP="0094297E">
            <w:pPr>
              <w:ind w:right="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EC72F1">
              <w:rPr>
                <w:rFonts w:ascii="Bookman Old Style" w:eastAsia="Bookman Old Style" w:hAnsi="Bookman Old Style" w:cs="Bookman Old Style"/>
                <w:sz w:val="22"/>
                <w:szCs w:val="22"/>
              </w:rPr>
              <w:t>1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3</w:t>
            </w:r>
            <w:r w:rsidRPr="00EC72F1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938B2B9" w14:textId="14E1D755" w:rsidR="0094297E" w:rsidRPr="009A2CD0" w:rsidRDefault="0094297E" w:rsidP="0094297E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Jaminan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Keamanan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Keselamatan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Pelayanan</w:t>
            </w:r>
            <w:proofErr w:type="spellEnd"/>
          </w:p>
        </w:tc>
        <w:tc>
          <w:tcPr>
            <w:tcW w:w="580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AD38D2F" w14:textId="77777777" w:rsidR="0094297E" w:rsidRDefault="0094297E" w:rsidP="0094297E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Dinas PUPR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menyediakan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keamanan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keselamatan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pelayanan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antara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lain:</w:t>
            </w:r>
          </w:p>
          <w:p w14:paraId="5543F11B" w14:textId="2A857A24" w:rsidR="0094297E" w:rsidRDefault="0094297E" w:rsidP="0094297E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Petugas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Pelayanan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Informasi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3CBC537C" w14:textId="77777777" w:rsidR="0094297E" w:rsidRDefault="00924EBC" w:rsidP="0094297E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Sarana dan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Prasarana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digunakan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Pelayanan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membahayakan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pengguna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jasa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310ACAA2" w14:textId="77777777" w:rsidR="00924EBC" w:rsidRDefault="00924EBC" w:rsidP="0094297E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Ruang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Pelayanan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bersih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rapi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1CEB2768" w14:textId="5794F50E" w:rsidR="00924EBC" w:rsidRDefault="00924EBC" w:rsidP="0094297E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Tenaga Teknis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Pendukung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(Tim Teknis) yang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berkompetensi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7013E603" w14:textId="57CA8F31" w:rsidR="00924EBC" w:rsidRPr="00924EBC" w:rsidRDefault="00924EBC" w:rsidP="00924EBC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perizinan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diterbitkan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bisa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dipertanggungjawabkan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yuridis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formal.</w:t>
            </w:r>
          </w:p>
        </w:tc>
      </w:tr>
      <w:tr w:rsidR="00FD26D6" w:rsidRPr="0072483E" w14:paraId="4D14DD19" w14:textId="77777777" w:rsidTr="00FD26D6">
        <w:trPr>
          <w:trHeight w:hRule="exact" w:val="58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E54DBAB" w14:textId="0A243F96" w:rsidR="00FD26D6" w:rsidRPr="00FD26D6" w:rsidRDefault="00FD26D6" w:rsidP="00FD26D6">
            <w:pPr>
              <w:ind w:right="3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r w:rsidRPr="00FD26D6">
              <w:rPr>
                <w:rFonts w:ascii="Bookman Old Style" w:hAnsi="Bookman Old Style"/>
                <w:b/>
                <w:bCs/>
                <w:sz w:val="22"/>
                <w:szCs w:val="22"/>
              </w:rPr>
              <w:lastRenderedPageBreak/>
              <w:t>NO.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87C1EB1" w14:textId="2BA812EB" w:rsidR="00FD26D6" w:rsidRPr="00FD26D6" w:rsidRDefault="00FD26D6" w:rsidP="00FD26D6">
            <w:pPr>
              <w:ind w:left="103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r w:rsidRPr="00FD26D6">
              <w:rPr>
                <w:rFonts w:ascii="Bookman Old Style" w:hAnsi="Bookman Old Style"/>
                <w:b/>
                <w:bCs/>
                <w:sz w:val="22"/>
                <w:szCs w:val="22"/>
              </w:rPr>
              <w:t>KOMPONEN</w:t>
            </w:r>
          </w:p>
        </w:tc>
        <w:tc>
          <w:tcPr>
            <w:tcW w:w="580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60830" w14:textId="1C02576B" w:rsidR="00FD26D6" w:rsidRPr="00FD26D6" w:rsidRDefault="00FD26D6" w:rsidP="00FD26D6">
            <w:pPr>
              <w:ind w:left="121"/>
              <w:jc w:val="center"/>
              <w:rPr>
                <w:rFonts w:ascii="Bookman Old Style" w:eastAsia="Bookman Old Style" w:hAnsi="Bookman Old Style" w:cs="Bookman Old Style"/>
                <w:b/>
                <w:bCs/>
                <w:spacing w:val="1"/>
                <w:sz w:val="22"/>
                <w:szCs w:val="22"/>
              </w:rPr>
            </w:pPr>
            <w:r w:rsidRPr="00FD26D6">
              <w:rPr>
                <w:rFonts w:ascii="Bookman Old Style" w:hAnsi="Bookman Old Style"/>
                <w:b/>
                <w:bCs/>
                <w:sz w:val="22"/>
                <w:szCs w:val="22"/>
              </w:rPr>
              <w:t>URAIAN</w:t>
            </w:r>
          </w:p>
        </w:tc>
      </w:tr>
      <w:tr w:rsidR="0094297E" w:rsidRPr="0072483E" w14:paraId="2A94E260" w14:textId="77777777" w:rsidTr="00FD26D6">
        <w:trPr>
          <w:trHeight w:hRule="exact" w:val="1423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BD30EF5" w14:textId="60C7BB4D" w:rsidR="0094297E" w:rsidRPr="00EC72F1" w:rsidRDefault="00924EBC" w:rsidP="0094297E">
            <w:pPr>
              <w:ind w:right="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AF1C617" w14:textId="4881A701" w:rsidR="0094297E" w:rsidRDefault="00924EBC" w:rsidP="0094297E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Evaluasi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Kinerja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Pelaksana</w:t>
            </w:r>
            <w:proofErr w:type="spellEnd"/>
          </w:p>
        </w:tc>
        <w:tc>
          <w:tcPr>
            <w:tcW w:w="44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4B2BBCC0" w14:textId="77777777" w:rsidR="0094297E" w:rsidRDefault="00924EBC" w:rsidP="0094297E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a.</w:t>
            </w:r>
          </w:p>
          <w:p w14:paraId="38D6BED9" w14:textId="77777777" w:rsidR="00924EBC" w:rsidRDefault="00924EBC" w:rsidP="0094297E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48492836" w14:textId="23C488AB" w:rsidR="00924EBC" w:rsidRPr="009A2CD0" w:rsidRDefault="00924EBC" w:rsidP="0094297E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b.</w:t>
            </w:r>
          </w:p>
        </w:tc>
        <w:tc>
          <w:tcPr>
            <w:tcW w:w="5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426A16" w14:textId="77777777" w:rsidR="0094297E" w:rsidRDefault="00924EBC" w:rsidP="0094297E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Evaluasi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Kirenja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Pelaksana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dilaksanakan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atasan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399880E0" w14:textId="53EFF8AB" w:rsidR="00924EBC" w:rsidRPr="009A2CD0" w:rsidRDefault="00924EBC" w:rsidP="0094297E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Evaluasi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terhadap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dilakukan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setiap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jika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terjadi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kesalahan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perubahan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aturan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pelaksanaan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.</w:t>
            </w:r>
          </w:p>
        </w:tc>
      </w:tr>
      <w:tr w:rsidR="00B316B6" w:rsidRPr="0072483E" w14:paraId="3B8A038F" w14:textId="77777777" w:rsidTr="006A525C">
        <w:trPr>
          <w:trHeight w:hRule="exact" w:val="211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1D3B03C8" w14:textId="50AD604E" w:rsidR="00B316B6" w:rsidRPr="00EC72F1" w:rsidRDefault="00B316B6" w:rsidP="0094297E">
            <w:pPr>
              <w:ind w:right="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C0CD21D" w14:textId="4AA35A6D" w:rsidR="00B316B6" w:rsidRDefault="00B316B6" w:rsidP="0094297E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Kontak Person</w:t>
            </w:r>
          </w:p>
        </w:tc>
        <w:tc>
          <w:tcPr>
            <w:tcW w:w="5807" w:type="dxa"/>
            <w:gridSpan w:val="2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14:paraId="15754D99" w14:textId="77777777" w:rsidR="00B316B6" w:rsidRDefault="00B316B6" w:rsidP="0094297E">
            <w:pPr>
              <w:ind w:left="12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Informasi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menghubungi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  <w:p w14:paraId="01900A4B" w14:textId="52D40D85" w:rsidR="00B316B6" w:rsidRDefault="00B316B6" w:rsidP="00B316B6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Laila R. Ramia, ST., No.: 0822-3209-0360;</w:t>
            </w:r>
          </w:p>
          <w:p w14:paraId="4588CBF3" w14:textId="58D9761C" w:rsidR="006A525C" w:rsidRDefault="006A525C" w:rsidP="006A525C">
            <w:pPr>
              <w:pStyle w:val="ListParagraph"/>
              <w:ind w:left="48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6A525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ramdayaniramia@gmail.com</w:t>
            </w:r>
          </w:p>
          <w:p w14:paraId="7627887C" w14:textId="77777777" w:rsidR="00B316B6" w:rsidRDefault="00B316B6" w:rsidP="00B316B6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Wildo Z. Wattimury, ST., No.: 0852-5429-5979.</w:t>
            </w:r>
          </w:p>
          <w:p w14:paraId="0F4A96DB" w14:textId="19579CDB" w:rsidR="006A525C" w:rsidRPr="00B316B6" w:rsidRDefault="006A525C" w:rsidP="00B316B6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6A525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wildo.wattimury@gmail.com</w:t>
            </w:r>
          </w:p>
        </w:tc>
      </w:tr>
    </w:tbl>
    <w:p w14:paraId="6738ACC2" w14:textId="77777777" w:rsidR="008905BD" w:rsidRDefault="008905BD" w:rsidP="00924EBC">
      <w:pPr>
        <w:spacing w:before="29"/>
        <w:rPr>
          <w:rFonts w:ascii="Cambria" w:eastAsia="Cambria" w:hAnsi="Cambria" w:cs="Cambria"/>
          <w:sz w:val="22"/>
          <w:szCs w:val="22"/>
        </w:rPr>
      </w:pPr>
    </w:p>
    <w:p w14:paraId="5CED59AB" w14:textId="77777777" w:rsidR="00B23164" w:rsidRDefault="00B23164" w:rsidP="0093665A">
      <w:pPr>
        <w:rPr>
          <w:rFonts w:ascii="Cambria" w:eastAsia="Cambria" w:hAnsi="Cambria" w:cs="Cambria"/>
          <w:sz w:val="22"/>
          <w:szCs w:val="22"/>
        </w:rPr>
        <w:sectPr w:rsidR="00B23164" w:rsidSect="00263FFC">
          <w:footerReference w:type="default" r:id="rId7"/>
          <w:pgSz w:w="11906" w:h="16838" w:code="9"/>
          <w:pgMar w:top="1060" w:right="1020" w:bottom="280" w:left="1020" w:header="720" w:footer="720" w:gutter="0"/>
          <w:cols w:space="720"/>
          <w:docGrid w:linePitch="272"/>
        </w:sectPr>
      </w:pPr>
    </w:p>
    <w:p w14:paraId="325B4D6F" w14:textId="75AD6E2E" w:rsidR="00B23164" w:rsidRDefault="00B23164" w:rsidP="00B23164">
      <w:pPr>
        <w:ind w:left="993"/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>
        <w:rPr>
          <w:rFonts w:ascii="Bookman Old Style" w:eastAsia="Bookman Old Style" w:hAnsi="Bookman Old Style" w:cs="Bookman Old Style"/>
          <w:b/>
          <w:bCs/>
          <w:sz w:val="21"/>
          <w:szCs w:val="21"/>
        </w:rPr>
        <w:lastRenderedPageBreak/>
        <w:t>LAMPIRAN I.  SOP PERMOHONAN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sz w:val="21"/>
          <w:szCs w:val="21"/>
        </w:rPr>
        <w:t>IZIN PEMANFAATAN DAN PENGGUNAAN BAGIAN-BAGIAN JALAN</w:t>
      </w:r>
    </w:p>
    <w:p w14:paraId="57D0DCD9" w14:textId="42C8337B" w:rsidR="00873050" w:rsidRDefault="00B23164" w:rsidP="00B23164">
      <w:pPr>
        <w:ind w:left="99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noProof/>
          <w:sz w:val="22"/>
          <w:szCs w:val="22"/>
        </w:rPr>
        <w:drawing>
          <wp:inline distT="0" distB="0" distL="0" distR="0" wp14:anchorId="462D4C91" wp14:editId="2C5DBBB5">
            <wp:extent cx="9234561" cy="5934075"/>
            <wp:effectExtent l="0" t="0" r="5080" b="0"/>
            <wp:docPr id="13210014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6868" cy="5961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D9DA97" w14:textId="4822CEAA" w:rsidR="00B23164" w:rsidRDefault="00B23164" w:rsidP="00873050">
      <w:pPr>
        <w:tabs>
          <w:tab w:val="left" w:pos="2652"/>
        </w:tabs>
        <w:ind w:left="2268" w:hanging="1559"/>
        <w:rPr>
          <w:rFonts w:ascii="Bookman Old Style" w:eastAsia="Bookman Old Style" w:hAnsi="Bookman Old Style" w:cs="Bookman Old Style"/>
          <w:b/>
          <w:bCs/>
          <w:sz w:val="21"/>
          <w:szCs w:val="21"/>
        </w:rPr>
        <w:sectPr w:rsidR="00B23164" w:rsidSect="00B23164">
          <w:pgSz w:w="16838" w:h="11906" w:orient="landscape" w:code="9"/>
          <w:pgMar w:top="1020" w:right="1060" w:bottom="1020" w:left="280" w:header="720" w:footer="720" w:gutter="0"/>
          <w:cols w:space="720"/>
          <w:docGrid w:linePitch="272"/>
        </w:sectPr>
      </w:pPr>
    </w:p>
    <w:p w14:paraId="2A8D5FA9" w14:textId="77777777" w:rsidR="0093665A" w:rsidRDefault="0093665A" w:rsidP="0093665A">
      <w:pPr>
        <w:tabs>
          <w:tab w:val="left" w:pos="2652"/>
        </w:tabs>
        <w:rPr>
          <w:rFonts w:ascii="Cambria" w:eastAsia="Cambria" w:hAnsi="Cambria" w:cs="Cambria"/>
          <w:sz w:val="22"/>
          <w:szCs w:val="22"/>
        </w:rPr>
      </w:pPr>
    </w:p>
    <w:p w14:paraId="46BFD947" w14:textId="015B0F67" w:rsidR="0093665A" w:rsidRDefault="0093665A" w:rsidP="0093665A">
      <w:pPr>
        <w:tabs>
          <w:tab w:val="left" w:pos="2652"/>
        </w:tabs>
        <w:ind w:left="2268" w:hanging="1559"/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>
        <w:rPr>
          <w:rFonts w:ascii="Bookman Old Style" w:eastAsia="Bookman Old Style" w:hAnsi="Bookman Old Style" w:cs="Bookman Old Style"/>
          <w:b/>
          <w:bCs/>
          <w:sz w:val="21"/>
          <w:szCs w:val="21"/>
        </w:rPr>
        <w:t>LAMPIRAN II. PERSYARATAN IZIN PEMANFAATAN DAN PENGGUNAAN BAGIAN-BAGIAN JALAN</w:t>
      </w:r>
    </w:p>
    <w:p w14:paraId="359BCAC9" w14:textId="2B5E237C" w:rsidR="0093665A" w:rsidRDefault="0093665A" w:rsidP="0093665A">
      <w:pPr>
        <w:tabs>
          <w:tab w:val="left" w:pos="2652"/>
        </w:tabs>
        <w:ind w:left="2268" w:hanging="1559"/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</w:p>
    <w:p w14:paraId="470AC587" w14:textId="77777777" w:rsidR="0093665A" w:rsidRDefault="0093665A" w:rsidP="0093665A">
      <w:pPr>
        <w:tabs>
          <w:tab w:val="left" w:pos="2652"/>
        </w:tabs>
        <w:ind w:left="2268" w:hanging="1559"/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</w:p>
    <w:p w14:paraId="1666B163" w14:textId="3927185F" w:rsidR="0093665A" w:rsidRDefault="0093665A" w:rsidP="0093665A">
      <w:pPr>
        <w:pStyle w:val="ListParagraph"/>
        <w:numPr>
          <w:ilvl w:val="0"/>
          <w:numId w:val="5"/>
        </w:numPr>
        <w:tabs>
          <w:tab w:val="left" w:pos="2652"/>
        </w:tabs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>
        <w:rPr>
          <w:rFonts w:ascii="Bookman Old Style" w:eastAsia="Bookman Old Style" w:hAnsi="Bookman Old Style" w:cs="Bookman Old Style"/>
          <w:b/>
          <w:bCs/>
          <w:sz w:val="21"/>
          <w:szCs w:val="21"/>
        </w:rPr>
        <w:t>PERSYARATAN ADMINISTRASI</w:t>
      </w:r>
    </w:p>
    <w:p w14:paraId="1C57731D" w14:textId="62FE0380" w:rsidR="0093665A" w:rsidRPr="007629C5" w:rsidRDefault="0093665A" w:rsidP="0093665A">
      <w:pPr>
        <w:pStyle w:val="ListParagraph"/>
        <w:numPr>
          <w:ilvl w:val="0"/>
          <w:numId w:val="6"/>
        </w:numPr>
        <w:tabs>
          <w:tab w:val="left" w:pos="2652"/>
        </w:tabs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>
        <w:rPr>
          <w:rFonts w:ascii="Bookman Old Style" w:eastAsia="Bookman Old Style" w:hAnsi="Bookman Old Style" w:cs="Bookman Old Style"/>
          <w:sz w:val="21"/>
          <w:szCs w:val="21"/>
        </w:rPr>
        <w:t xml:space="preserve">Surat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Permohonan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 w:rsidR="007629C5">
        <w:rPr>
          <w:rFonts w:ascii="Bookman Old Style" w:eastAsia="Bookman Old Style" w:hAnsi="Bookman Old Style" w:cs="Bookman Old Style"/>
          <w:sz w:val="21"/>
          <w:szCs w:val="21"/>
        </w:rPr>
        <w:t>bermaterai</w:t>
      </w:r>
      <w:proofErr w:type="spellEnd"/>
    </w:p>
    <w:p w14:paraId="37320BA8" w14:textId="5EB9CF21" w:rsidR="007629C5" w:rsidRPr="007629C5" w:rsidRDefault="007629C5" w:rsidP="007629C5">
      <w:pPr>
        <w:pStyle w:val="ListParagraph"/>
        <w:numPr>
          <w:ilvl w:val="0"/>
          <w:numId w:val="6"/>
        </w:numPr>
        <w:tabs>
          <w:tab w:val="left" w:pos="2652"/>
        </w:tabs>
        <w:ind w:right="227"/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>
        <w:rPr>
          <w:rFonts w:ascii="Bookman Old Style" w:eastAsia="Bookman Old Style" w:hAnsi="Bookman Old Style" w:cs="Bookman Old Style"/>
          <w:sz w:val="21"/>
          <w:szCs w:val="21"/>
        </w:rPr>
        <w:t xml:space="preserve">Surat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Pernyataan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bertanggung-jawab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atas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kewajiban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memelihara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menjaga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bangunan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jaringan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utilitas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>/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iklan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/media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informasi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>/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fasilitas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umum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bagian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jalan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untuk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keselamatan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umum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menanggung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segala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resiko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atas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segala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akibat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ditimbulkan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dari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kerusakan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terjadi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karena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kelalaian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tersebut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>.</w:t>
      </w:r>
    </w:p>
    <w:p w14:paraId="18052871" w14:textId="05C872A3" w:rsidR="007629C5" w:rsidRPr="007629C5" w:rsidRDefault="007629C5" w:rsidP="007629C5">
      <w:pPr>
        <w:pStyle w:val="ListParagraph"/>
        <w:numPr>
          <w:ilvl w:val="0"/>
          <w:numId w:val="6"/>
        </w:numPr>
        <w:tabs>
          <w:tab w:val="left" w:pos="2652"/>
        </w:tabs>
        <w:ind w:right="227"/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>
        <w:rPr>
          <w:rFonts w:ascii="Bookman Old Style" w:eastAsia="Bookman Old Style" w:hAnsi="Bookman Old Style" w:cs="Bookman Old Style"/>
          <w:sz w:val="21"/>
          <w:szCs w:val="21"/>
        </w:rPr>
        <w:t xml:space="preserve">Surat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Pernyataan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bersedia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direlokasi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apabila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dikemudian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hari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terdapat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pengembangan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Kawasan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jalan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bagian-bagian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jalan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dimanfaatkan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atau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1"/>
          <w:szCs w:val="21"/>
        </w:rPr>
        <w:t>digunakan</w:t>
      </w:r>
      <w:proofErr w:type="spellEnd"/>
      <w:r>
        <w:rPr>
          <w:rFonts w:ascii="Bookman Old Style" w:eastAsia="Bookman Old Style" w:hAnsi="Bookman Old Style" w:cs="Bookman Old Style"/>
          <w:sz w:val="21"/>
          <w:szCs w:val="21"/>
        </w:rPr>
        <w:t>.</w:t>
      </w:r>
    </w:p>
    <w:p w14:paraId="11621DC8" w14:textId="77777777" w:rsidR="007629C5" w:rsidRDefault="007629C5" w:rsidP="007629C5">
      <w:pPr>
        <w:pStyle w:val="ListParagraph"/>
        <w:tabs>
          <w:tab w:val="left" w:pos="2652"/>
        </w:tabs>
        <w:ind w:left="2988" w:right="227"/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</w:p>
    <w:p w14:paraId="3E320DDD" w14:textId="5674AAF6" w:rsidR="0093665A" w:rsidRDefault="0093665A" w:rsidP="0093665A">
      <w:pPr>
        <w:pStyle w:val="ListParagraph"/>
        <w:numPr>
          <w:ilvl w:val="0"/>
          <w:numId w:val="5"/>
        </w:numPr>
        <w:tabs>
          <w:tab w:val="left" w:pos="2652"/>
        </w:tabs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>
        <w:rPr>
          <w:rFonts w:ascii="Bookman Old Style" w:eastAsia="Bookman Old Style" w:hAnsi="Bookman Old Style" w:cs="Bookman Old Style"/>
          <w:b/>
          <w:bCs/>
          <w:sz w:val="21"/>
          <w:szCs w:val="21"/>
        </w:rPr>
        <w:t>PERSYARATAN TEKNIS</w:t>
      </w:r>
    </w:p>
    <w:p w14:paraId="23D607B9" w14:textId="40DE5631" w:rsidR="007629C5" w:rsidRPr="007629C5" w:rsidRDefault="007629C5" w:rsidP="007629C5">
      <w:pPr>
        <w:pStyle w:val="ListParagraph"/>
        <w:numPr>
          <w:ilvl w:val="0"/>
          <w:numId w:val="8"/>
        </w:numPr>
        <w:tabs>
          <w:tab w:val="left" w:pos="2652"/>
        </w:tabs>
        <w:rPr>
          <w:rFonts w:ascii="Bookman Old Style" w:eastAsia="Bookman Old Style" w:hAnsi="Bookman Old Style" w:cs="Bookman Old Style"/>
          <w:sz w:val="21"/>
          <w:szCs w:val="21"/>
        </w:rPr>
      </w:pPr>
      <w:r w:rsidRPr="007629C5">
        <w:rPr>
          <w:rFonts w:ascii="Bookman Old Style" w:eastAsia="Bookman Old Style" w:hAnsi="Bookman Old Style" w:cs="Bookman Old Style"/>
          <w:sz w:val="21"/>
          <w:szCs w:val="21"/>
        </w:rPr>
        <w:t xml:space="preserve">Peta Lokasi </w:t>
      </w:r>
      <w:proofErr w:type="spellStart"/>
      <w:r w:rsidRPr="007629C5">
        <w:rPr>
          <w:rFonts w:ascii="Bookman Old Style" w:eastAsia="Bookman Old Style" w:hAnsi="Bookman Old Style" w:cs="Bookman Old Style"/>
          <w:sz w:val="21"/>
          <w:szCs w:val="21"/>
        </w:rPr>
        <w:t>beserta</w:t>
      </w:r>
      <w:proofErr w:type="spellEnd"/>
      <w:r w:rsidRPr="007629C5"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 w:rsidRPr="007629C5">
        <w:rPr>
          <w:rFonts w:ascii="Bookman Old Style" w:eastAsia="Bookman Old Style" w:hAnsi="Bookman Old Style" w:cs="Bookman Old Style"/>
          <w:sz w:val="21"/>
          <w:szCs w:val="21"/>
        </w:rPr>
        <w:t>koordinat</w:t>
      </w:r>
      <w:proofErr w:type="spellEnd"/>
      <w:r w:rsidRPr="007629C5"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 w:rsidRPr="007629C5">
        <w:rPr>
          <w:rFonts w:ascii="Bookman Old Style" w:eastAsia="Bookman Old Style" w:hAnsi="Bookman Old Style" w:cs="Bookman Old Style"/>
          <w:sz w:val="21"/>
          <w:szCs w:val="21"/>
        </w:rPr>
        <w:t>rencana</w:t>
      </w:r>
      <w:proofErr w:type="spellEnd"/>
      <w:r w:rsidRPr="007629C5"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 w:rsidRPr="007629C5">
        <w:rPr>
          <w:rFonts w:ascii="Bookman Old Style" w:eastAsia="Bookman Old Style" w:hAnsi="Bookman Old Style" w:cs="Bookman Old Style"/>
          <w:sz w:val="21"/>
          <w:szCs w:val="21"/>
        </w:rPr>
        <w:t>pemanfaatan</w:t>
      </w:r>
      <w:proofErr w:type="spellEnd"/>
      <w:r w:rsidRPr="007629C5"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 w:rsidRPr="007629C5">
        <w:rPr>
          <w:rFonts w:ascii="Bookman Old Style" w:eastAsia="Bookman Old Style" w:hAnsi="Bookman Old Style" w:cs="Bookman Old Style"/>
          <w:sz w:val="21"/>
          <w:szCs w:val="21"/>
        </w:rPr>
        <w:t>bagian</w:t>
      </w:r>
      <w:proofErr w:type="spellEnd"/>
      <w:r w:rsidRPr="007629C5"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 w:rsidRPr="007629C5">
        <w:rPr>
          <w:rFonts w:ascii="Bookman Old Style" w:eastAsia="Bookman Old Style" w:hAnsi="Bookman Old Style" w:cs="Bookman Old Style"/>
          <w:sz w:val="21"/>
          <w:szCs w:val="21"/>
        </w:rPr>
        <w:t>jalan</w:t>
      </w:r>
      <w:proofErr w:type="spellEnd"/>
    </w:p>
    <w:p w14:paraId="2BA8FC98" w14:textId="542023A7" w:rsidR="007629C5" w:rsidRPr="007629C5" w:rsidRDefault="007629C5" w:rsidP="007629C5">
      <w:pPr>
        <w:pStyle w:val="ListParagraph"/>
        <w:numPr>
          <w:ilvl w:val="0"/>
          <w:numId w:val="8"/>
        </w:numPr>
        <w:tabs>
          <w:tab w:val="left" w:pos="2652"/>
        </w:tabs>
        <w:rPr>
          <w:rFonts w:ascii="Bookman Old Style" w:eastAsia="Bookman Old Style" w:hAnsi="Bookman Old Style" w:cs="Bookman Old Style"/>
          <w:sz w:val="21"/>
          <w:szCs w:val="21"/>
        </w:rPr>
      </w:pPr>
      <w:proofErr w:type="spellStart"/>
      <w:r w:rsidRPr="007629C5">
        <w:rPr>
          <w:rFonts w:ascii="Bookman Old Style" w:eastAsia="Bookman Old Style" w:hAnsi="Bookman Old Style" w:cs="Bookman Old Style"/>
          <w:sz w:val="21"/>
          <w:szCs w:val="21"/>
        </w:rPr>
        <w:t>Rencana</w:t>
      </w:r>
      <w:proofErr w:type="spellEnd"/>
      <w:r w:rsidRPr="007629C5">
        <w:rPr>
          <w:rFonts w:ascii="Bookman Old Style" w:eastAsia="Bookman Old Style" w:hAnsi="Bookman Old Style" w:cs="Bookman Old Style"/>
          <w:sz w:val="21"/>
          <w:szCs w:val="21"/>
        </w:rPr>
        <w:t xml:space="preserve"> Teknis </w:t>
      </w:r>
      <w:proofErr w:type="spellStart"/>
      <w:r w:rsidRPr="007629C5">
        <w:rPr>
          <w:rFonts w:ascii="Bookman Old Style" w:eastAsia="Bookman Old Style" w:hAnsi="Bookman Old Style" w:cs="Bookman Old Style"/>
          <w:sz w:val="21"/>
          <w:szCs w:val="21"/>
        </w:rPr>
        <w:t>Pemanfaatan</w:t>
      </w:r>
      <w:proofErr w:type="spellEnd"/>
      <w:r w:rsidRPr="007629C5">
        <w:rPr>
          <w:rFonts w:ascii="Bookman Old Style" w:eastAsia="Bookman Old Style" w:hAnsi="Bookman Old Style" w:cs="Bookman Old Style"/>
          <w:sz w:val="21"/>
          <w:szCs w:val="21"/>
        </w:rPr>
        <w:t xml:space="preserve"> Bagian Jalan</w:t>
      </w:r>
    </w:p>
    <w:p w14:paraId="1B987492" w14:textId="6E564702" w:rsidR="007629C5" w:rsidRPr="007629C5" w:rsidRDefault="007629C5" w:rsidP="007629C5">
      <w:pPr>
        <w:pStyle w:val="ListParagraph"/>
        <w:numPr>
          <w:ilvl w:val="0"/>
          <w:numId w:val="8"/>
        </w:numPr>
        <w:tabs>
          <w:tab w:val="left" w:pos="2652"/>
        </w:tabs>
        <w:rPr>
          <w:rFonts w:ascii="Bookman Old Style" w:eastAsia="Bookman Old Style" w:hAnsi="Bookman Old Style" w:cs="Bookman Old Style"/>
          <w:sz w:val="21"/>
          <w:szCs w:val="21"/>
        </w:rPr>
      </w:pPr>
      <w:r w:rsidRPr="007629C5">
        <w:rPr>
          <w:rFonts w:ascii="Bookman Old Style" w:eastAsia="Bookman Old Style" w:hAnsi="Bookman Old Style" w:cs="Bookman Old Style"/>
          <w:sz w:val="21"/>
          <w:szCs w:val="21"/>
        </w:rPr>
        <w:t xml:space="preserve">Jadwal dan Waktu </w:t>
      </w:r>
      <w:proofErr w:type="spellStart"/>
      <w:r w:rsidRPr="007629C5">
        <w:rPr>
          <w:rFonts w:ascii="Bookman Old Style" w:eastAsia="Bookman Old Style" w:hAnsi="Bookman Old Style" w:cs="Bookman Old Style"/>
          <w:sz w:val="21"/>
          <w:szCs w:val="21"/>
        </w:rPr>
        <w:t>Pelaksanaan</w:t>
      </w:r>
      <w:proofErr w:type="spellEnd"/>
      <w:r w:rsidRPr="007629C5">
        <w:rPr>
          <w:rFonts w:ascii="Bookman Old Style" w:eastAsia="Bookman Old Style" w:hAnsi="Bookman Old Style" w:cs="Bookman Old Style"/>
          <w:sz w:val="21"/>
          <w:szCs w:val="21"/>
        </w:rPr>
        <w:t xml:space="preserve"> Pemanfaatan Bagian Jalan</w:t>
      </w:r>
    </w:p>
    <w:p w14:paraId="31D131D8" w14:textId="649C762C" w:rsidR="00FD26D6" w:rsidRDefault="00FD26D6" w:rsidP="00B23164">
      <w:pPr>
        <w:spacing w:before="62" w:line="220" w:lineRule="exact"/>
        <w:rPr>
          <w:rFonts w:ascii="Bookman Old Style" w:eastAsia="Bookman Old Style" w:hAnsi="Bookman Old Style" w:cs="Bookman Old Style"/>
          <w:sz w:val="21"/>
          <w:szCs w:val="21"/>
        </w:rPr>
      </w:pPr>
    </w:p>
    <w:p w14:paraId="062E1844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20E650BD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230071FE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280C50FA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2BAC34B7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2BA61E3D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7F353DFB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32B0C98E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5006507C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4E06BB3B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6BF23F73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0C9AD573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09B51796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29DFC31F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16C53976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7B9E3121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7F9C5283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153527E0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5A2FC69C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2ABAAB8B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643ED8D9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7D256AF5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559170C2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521FB6E1" w14:textId="77777777" w:rsid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15BA5134" w14:textId="77777777" w:rsid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0A87CD9B" w14:textId="77777777" w:rsidR="00B23164" w:rsidRPr="00B23164" w:rsidRDefault="00B23164" w:rsidP="00B23164">
      <w:pPr>
        <w:jc w:val="center"/>
        <w:rPr>
          <w:rFonts w:ascii="Bookman Old Style" w:eastAsia="Bookman Old Style" w:hAnsi="Bookman Old Style" w:cs="Bookman Old Style"/>
          <w:sz w:val="21"/>
          <w:szCs w:val="21"/>
        </w:rPr>
      </w:pPr>
    </w:p>
    <w:sectPr w:rsidR="00B23164" w:rsidRPr="00B23164" w:rsidSect="00873050">
      <w:footerReference w:type="default" r:id="rId9"/>
      <w:pgSz w:w="11906" w:h="16838" w:code="9"/>
      <w:pgMar w:top="1060" w:right="1020" w:bottom="280" w:left="14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5BC8" w14:textId="77777777" w:rsidR="000A0E8A" w:rsidRDefault="000A0E8A">
      <w:r>
        <w:separator/>
      </w:r>
    </w:p>
  </w:endnote>
  <w:endnote w:type="continuationSeparator" w:id="0">
    <w:p w14:paraId="61883277" w14:textId="77777777" w:rsidR="000A0E8A" w:rsidRDefault="000A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476872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18"/>
        <w:szCs w:val="18"/>
      </w:rPr>
    </w:sdtEndPr>
    <w:sdtContent>
      <w:p w14:paraId="0F66E00E" w14:textId="77777777" w:rsidR="009D24AD" w:rsidRDefault="002E66EA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503297959" behindDoc="1" locked="0" layoutInCell="1" allowOverlap="1" wp14:anchorId="490BE8F8" wp14:editId="5ADAFC1C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62865</wp:posOffset>
                  </wp:positionV>
                  <wp:extent cx="5940000" cy="0"/>
                  <wp:effectExtent l="0" t="19050" r="41910" b="38100"/>
                  <wp:wrapNone/>
                  <wp:docPr id="206094906" name="Freeform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40000" cy="0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10036"/>
                              <a:gd name="T2" fmla="+- 0 11140 1104"/>
                              <a:gd name="T3" fmla="*/ T2 w 100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6">
                                <a:moveTo>
                                  <a:pt x="0" y="0"/>
                                </a:moveTo>
                                <a:lnTo>
                                  <a:pt x="10036" y="0"/>
                                </a:lnTo>
                              </a:path>
                            </a:pathLst>
                          </a:custGeom>
                          <a:noFill/>
                          <a:ln w="60325" cmpd="thinThick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698B85D" id="Freeform 7" o:spid="_x0000_s1026" style="position:absolute;margin-left:9.8pt;margin-top:4.95pt;width:467.7pt;height:0;z-index:-185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" path="m,l10036,e" filled="f" strokecolor="black [3213]" strokeweight="4.75pt">
                  <v:stroke linestyle="thinThick"/>
                  <v:path arrowok="t" o:connecttype="custom" o:connectlocs="0,0;5940000,0" o:connectangles="0,0"/>
                </v:shape>
              </w:pict>
            </mc:Fallback>
          </mc:AlternateContent>
        </w:r>
        <w:r w:rsidR="009D24AD">
          <w:fldChar w:fldCharType="begin"/>
        </w:r>
        <w:r w:rsidR="009D24AD">
          <w:instrText xml:space="preserve"> PAGE   \* MERGEFORMAT </w:instrText>
        </w:r>
        <w:r w:rsidR="009D24AD">
          <w:fldChar w:fldCharType="separate"/>
        </w:r>
        <w:r w:rsidR="009D24AD">
          <w:rPr>
            <w:noProof/>
          </w:rPr>
          <w:t>2</w:t>
        </w:r>
        <w:r w:rsidR="009D24AD">
          <w:rPr>
            <w:noProof/>
          </w:rPr>
          <w:fldChar w:fldCharType="end"/>
        </w:r>
      </w:p>
    </w:sdtContent>
  </w:sdt>
  <w:p w14:paraId="78AE3BB2" w14:textId="77777777" w:rsidR="009D24AD" w:rsidRDefault="009D24AD" w:rsidP="009D24AD">
    <w:pPr>
      <w:pStyle w:val="Footer"/>
      <w:ind w:left="709"/>
    </w:pPr>
    <w:proofErr w:type="spellStart"/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Sta</w:t>
    </w:r>
    <w:r w:rsidRPr="009D24AD">
      <w:rPr>
        <w:rFonts w:ascii="Cambria" w:eastAsia="Cambria" w:hAnsi="Cambria" w:cs="Cambria"/>
        <w:b/>
        <w:color w:val="808080" w:themeColor="background1" w:themeShade="80"/>
        <w:spacing w:val="-1"/>
        <w:sz w:val="18"/>
        <w:szCs w:val="18"/>
      </w:rPr>
      <w:t>n</w:t>
    </w:r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dar</w:t>
    </w:r>
    <w:proofErr w:type="spellEnd"/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 xml:space="preserve"> </w:t>
    </w:r>
    <w:proofErr w:type="spellStart"/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Pe</w:t>
    </w:r>
    <w:r w:rsidRPr="009D24AD">
      <w:rPr>
        <w:rFonts w:ascii="Cambria" w:eastAsia="Cambria" w:hAnsi="Cambria" w:cs="Cambria"/>
        <w:b/>
        <w:color w:val="808080" w:themeColor="background1" w:themeShade="80"/>
        <w:spacing w:val="1"/>
        <w:sz w:val="18"/>
        <w:szCs w:val="18"/>
      </w:rPr>
      <w:t>l</w:t>
    </w:r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aya</w:t>
    </w:r>
    <w:r w:rsidRPr="009D24AD">
      <w:rPr>
        <w:rFonts w:ascii="Cambria" w:eastAsia="Cambria" w:hAnsi="Cambria" w:cs="Cambria"/>
        <w:b/>
        <w:color w:val="808080" w:themeColor="background1" w:themeShade="80"/>
        <w:spacing w:val="-1"/>
        <w:sz w:val="18"/>
        <w:szCs w:val="18"/>
      </w:rPr>
      <w:t>n</w:t>
    </w:r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an</w:t>
    </w:r>
    <w:proofErr w:type="spellEnd"/>
    <w:r w:rsidRPr="009D24AD">
      <w:rPr>
        <w:rFonts w:ascii="Cambria" w:eastAsia="Cambria" w:hAnsi="Cambria" w:cs="Cambria"/>
        <w:b/>
        <w:color w:val="808080" w:themeColor="background1" w:themeShade="80"/>
        <w:spacing w:val="-1"/>
        <w:sz w:val="18"/>
        <w:szCs w:val="18"/>
      </w:rPr>
      <w:t xml:space="preserve"> </w:t>
    </w:r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Publik</w:t>
    </w:r>
    <w:r w:rsidRPr="009D24AD">
      <w:rPr>
        <w:rFonts w:ascii="Cambria" w:eastAsia="Cambria" w:hAnsi="Cambria" w:cs="Cambria"/>
        <w:b/>
        <w:color w:val="808080" w:themeColor="background1" w:themeShade="80"/>
        <w:spacing w:val="-1"/>
        <w:sz w:val="18"/>
        <w:szCs w:val="18"/>
      </w:rPr>
      <w:t xml:space="preserve"> </w:t>
    </w:r>
    <w:r w:rsidRPr="009D24AD">
      <w:rPr>
        <w:rFonts w:ascii="Cambria" w:eastAsia="Cambria" w:hAnsi="Cambria" w:cs="Cambria"/>
        <w:b/>
        <w:color w:val="808080" w:themeColor="background1" w:themeShade="80"/>
        <w:spacing w:val="1"/>
        <w:sz w:val="18"/>
        <w:szCs w:val="18"/>
      </w:rPr>
      <w:t xml:space="preserve">– </w:t>
    </w:r>
    <w:proofErr w:type="spellStart"/>
    <w:r w:rsidRPr="009D24AD">
      <w:rPr>
        <w:rFonts w:ascii="Cambria" w:eastAsia="Cambria" w:hAnsi="Cambria" w:cs="Cambria"/>
        <w:b/>
        <w:color w:val="808080" w:themeColor="background1" w:themeShade="80"/>
        <w:spacing w:val="1"/>
        <w:sz w:val="18"/>
        <w:szCs w:val="18"/>
      </w:rPr>
      <w:t>Pemanfaatan</w:t>
    </w:r>
    <w:proofErr w:type="spellEnd"/>
    <w:r w:rsidRPr="009D24AD">
      <w:rPr>
        <w:rFonts w:ascii="Cambria" w:eastAsia="Cambria" w:hAnsi="Cambria" w:cs="Cambria"/>
        <w:b/>
        <w:color w:val="808080" w:themeColor="background1" w:themeShade="80"/>
        <w:spacing w:val="1"/>
        <w:sz w:val="18"/>
        <w:szCs w:val="18"/>
      </w:rPr>
      <w:t xml:space="preserve"> dan </w:t>
    </w:r>
    <w:proofErr w:type="spellStart"/>
    <w:r w:rsidRPr="009D24AD">
      <w:rPr>
        <w:rFonts w:ascii="Cambria" w:eastAsia="Cambria" w:hAnsi="Cambria" w:cs="Cambria"/>
        <w:b/>
        <w:color w:val="808080" w:themeColor="background1" w:themeShade="80"/>
        <w:spacing w:val="1"/>
        <w:sz w:val="18"/>
        <w:szCs w:val="18"/>
      </w:rPr>
      <w:t>Penggunaan</w:t>
    </w:r>
    <w:proofErr w:type="spellEnd"/>
    <w:r w:rsidRPr="009D24AD">
      <w:rPr>
        <w:rFonts w:ascii="Cambria" w:eastAsia="Cambria" w:hAnsi="Cambria" w:cs="Cambria"/>
        <w:b/>
        <w:color w:val="808080" w:themeColor="background1" w:themeShade="80"/>
        <w:spacing w:val="1"/>
        <w:sz w:val="18"/>
        <w:szCs w:val="18"/>
      </w:rPr>
      <w:t xml:space="preserve"> Bagian-Bagian Jalan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439229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18"/>
        <w:szCs w:val="18"/>
      </w:rPr>
    </w:sdtEndPr>
    <w:sdtContent>
      <w:p w14:paraId="3AC5A953" w14:textId="77777777" w:rsidR="00B23164" w:rsidRDefault="00B23164" w:rsidP="00B23164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503300007" behindDoc="1" locked="0" layoutInCell="1" allowOverlap="1" wp14:anchorId="5E03F9E2" wp14:editId="4631A484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62865</wp:posOffset>
                  </wp:positionV>
                  <wp:extent cx="5616000" cy="0"/>
                  <wp:effectExtent l="0" t="19050" r="41910" b="38100"/>
                  <wp:wrapNone/>
                  <wp:docPr id="1594906300" name="Freeform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16000" cy="0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10036"/>
                              <a:gd name="T2" fmla="+- 0 11140 1104"/>
                              <a:gd name="T3" fmla="*/ T2 w 100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6">
                                <a:moveTo>
                                  <a:pt x="0" y="0"/>
                                </a:moveTo>
                                <a:lnTo>
                                  <a:pt x="10036" y="0"/>
                                </a:lnTo>
                              </a:path>
                            </a:pathLst>
                          </a:custGeom>
                          <a:noFill/>
                          <a:ln w="60325" cmpd="thinThick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F370142" id="Freeform 7" o:spid="_x0000_s1026" style="position:absolute;margin-left:9.8pt;margin-top:4.95pt;width:442.2pt;height:0;z-index:-164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" path="m,l10036,e" filled="f" strokecolor="black [3213]" strokeweight="4.75pt">
                  <v:stroke linestyle="thinThick"/>
                  <v:path arrowok="t" o:connecttype="custom" o:connectlocs="0,0;5616000,0" o:connectangles="0,0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4BFDADDE" w14:textId="77777777" w:rsidR="00B23164" w:rsidRDefault="00B23164" w:rsidP="00B23164">
    <w:pPr>
      <w:pStyle w:val="Footer"/>
      <w:ind w:left="709"/>
    </w:pPr>
    <w:proofErr w:type="spellStart"/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Sta</w:t>
    </w:r>
    <w:r w:rsidRPr="009D24AD">
      <w:rPr>
        <w:rFonts w:ascii="Cambria" w:eastAsia="Cambria" w:hAnsi="Cambria" w:cs="Cambria"/>
        <w:b/>
        <w:color w:val="808080" w:themeColor="background1" w:themeShade="80"/>
        <w:spacing w:val="-1"/>
        <w:sz w:val="18"/>
        <w:szCs w:val="18"/>
      </w:rPr>
      <w:t>n</w:t>
    </w:r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dar</w:t>
    </w:r>
    <w:proofErr w:type="spellEnd"/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 xml:space="preserve"> </w:t>
    </w:r>
    <w:proofErr w:type="spellStart"/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Pe</w:t>
    </w:r>
    <w:r w:rsidRPr="009D24AD">
      <w:rPr>
        <w:rFonts w:ascii="Cambria" w:eastAsia="Cambria" w:hAnsi="Cambria" w:cs="Cambria"/>
        <w:b/>
        <w:color w:val="808080" w:themeColor="background1" w:themeShade="80"/>
        <w:spacing w:val="1"/>
        <w:sz w:val="18"/>
        <w:szCs w:val="18"/>
      </w:rPr>
      <w:t>l</w:t>
    </w:r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aya</w:t>
    </w:r>
    <w:r w:rsidRPr="009D24AD">
      <w:rPr>
        <w:rFonts w:ascii="Cambria" w:eastAsia="Cambria" w:hAnsi="Cambria" w:cs="Cambria"/>
        <w:b/>
        <w:color w:val="808080" w:themeColor="background1" w:themeShade="80"/>
        <w:spacing w:val="-1"/>
        <w:sz w:val="18"/>
        <w:szCs w:val="18"/>
      </w:rPr>
      <w:t>n</w:t>
    </w:r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an</w:t>
    </w:r>
    <w:proofErr w:type="spellEnd"/>
    <w:r w:rsidRPr="009D24AD">
      <w:rPr>
        <w:rFonts w:ascii="Cambria" w:eastAsia="Cambria" w:hAnsi="Cambria" w:cs="Cambria"/>
        <w:b/>
        <w:color w:val="808080" w:themeColor="background1" w:themeShade="80"/>
        <w:spacing w:val="-1"/>
        <w:sz w:val="18"/>
        <w:szCs w:val="18"/>
      </w:rPr>
      <w:t xml:space="preserve"> </w:t>
    </w:r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Publik</w:t>
    </w:r>
    <w:r w:rsidRPr="009D24AD">
      <w:rPr>
        <w:rFonts w:ascii="Cambria" w:eastAsia="Cambria" w:hAnsi="Cambria" w:cs="Cambria"/>
        <w:b/>
        <w:color w:val="808080" w:themeColor="background1" w:themeShade="80"/>
        <w:spacing w:val="-1"/>
        <w:sz w:val="18"/>
        <w:szCs w:val="18"/>
      </w:rPr>
      <w:t xml:space="preserve"> </w:t>
    </w:r>
    <w:r w:rsidRPr="009D24AD">
      <w:rPr>
        <w:rFonts w:ascii="Cambria" w:eastAsia="Cambria" w:hAnsi="Cambria" w:cs="Cambria"/>
        <w:b/>
        <w:color w:val="808080" w:themeColor="background1" w:themeShade="80"/>
        <w:spacing w:val="1"/>
        <w:sz w:val="18"/>
        <w:szCs w:val="18"/>
      </w:rPr>
      <w:t xml:space="preserve">– </w:t>
    </w:r>
    <w:proofErr w:type="spellStart"/>
    <w:r w:rsidRPr="009D24AD">
      <w:rPr>
        <w:rFonts w:ascii="Cambria" w:eastAsia="Cambria" w:hAnsi="Cambria" w:cs="Cambria"/>
        <w:b/>
        <w:color w:val="808080" w:themeColor="background1" w:themeShade="80"/>
        <w:spacing w:val="1"/>
        <w:sz w:val="18"/>
        <w:szCs w:val="18"/>
      </w:rPr>
      <w:t>Pemanfaatan</w:t>
    </w:r>
    <w:proofErr w:type="spellEnd"/>
    <w:r w:rsidRPr="009D24AD">
      <w:rPr>
        <w:rFonts w:ascii="Cambria" w:eastAsia="Cambria" w:hAnsi="Cambria" w:cs="Cambria"/>
        <w:b/>
        <w:color w:val="808080" w:themeColor="background1" w:themeShade="80"/>
        <w:spacing w:val="1"/>
        <w:sz w:val="18"/>
        <w:szCs w:val="18"/>
      </w:rPr>
      <w:t xml:space="preserve"> dan </w:t>
    </w:r>
    <w:proofErr w:type="spellStart"/>
    <w:r w:rsidRPr="009D24AD">
      <w:rPr>
        <w:rFonts w:ascii="Cambria" w:eastAsia="Cambria" w:hAnsi="Cambria" w:cs="Cambria"/>
        <w:b/>
        <w:color w:val="808080" w:themeColor="background1" w:themeShade="80"/>
        <w:spacing w:val="1"/>
        <w:sz w:val="18"/>
        <w:szCs w:val="18"/>
      </w:rPr>
      <w:t>Penggunaan</w:t>
    </w:r>
    <w:proofErr w:type="spellEnd"/>
    <w:r w:rsidRPr="009D24AD">
      <w:rPr>
        <w:rFonts w:ascii="Cambria" w:eastAsia="Cambria" w:hAnsi="Cambria" w:cs="Cambria"/>
        <w:b/>
        <w:color w:val="808080" w:themeColor="background1" w:themeShade="80"/>
        <w:spacing w:val="1"/>
        <w:sz w:val="18"/>
        <w:szCs w:val="18"/>
      </w:rPr>
      <w:t xml:space="preserve"> Bagian-Bagian Jalan</w:t>
    </w:r>
  </w:p>
  <w:p w14:paraId="558B7098" w14:textId="77777777" w:rsidR="008905BD" w:rsidRDefault="00000000">
    <w:pPr>
      <w:spacing w:line="200" w:lineRule="exact"/>
    </w:pPr>
    <w:r>
      <w:pict w14:anchorId="27B61F3F">
        <v:group id="_x0000_s1026" style="position:absolute;margin-left:53.65pt;margin-top:867.75pt;width:504.9pt;height:4.5pt;z-index:-20570;mso-position-horizontal-relative:page;mso-position-vertical-relative:page" coordorigin="1073,17355" coordsize="10098,90">
          <v:shape id="_x0000_s1028" style="position:absolute;left:1104;top:17386;width:10036;height:0" coordorigin="1104,17386" coordsize="10036,0" path="m1104,17386r10036,e" filled="f" strokecolor="#612322" strokeweight="3.1pt">
            <v:path arrowok="t"/>
          </v:shape>
          <v:shape id="_x0000_s1027" style="position:absolute;left:1104;top:17437;width:10036;height:0" coordorigin="1104,17437" coordsize="10036,0" path="m1104,17437r10036,e" filled="f" strokecolor="#612322" strokeweight=".8pt">
            <v:path arrowok="t"/>
          </v:shape>
          <w10:wrap anchorx="page" anchory="page"/>
        </v:group>
      </w:pict>
    </w:r>
    <w:r>
      <w:pict w14:anchorId="10D96F9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45pt;margin-top:873.8pt;width:262pt;height:13pt;z-index:-20569;mso-position-horizontal-relative:page;mso-position-vertical-relative:page" filled="f" stroked="f">
          <v:textbox inset="0,0,0,0">
            <w:txbxContent>
              <w:p w14:paraId="701ED618" w14:textId="77777777" w:rsidR="008905BD" w:rsidRDefault="0000000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Sta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dar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Pe</w:t>
                </w:r>
                <w:r>
                  <w:rPr>
                    <w:rFonts w:ascii="Cambria" w:eastAsia="Cambria" w:hAnsi="Cambria" w:cs="Cambria"/>
                    <w:b/>
                    <w:spacing w:val="1"/>
                    <w:sz w:val="18"/>
                    <w:szCs w:val="18"/>
                  </w:rPr>
                  <w:t>l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aya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an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Publik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spacing w:val="1"/>
                    <w:sz w:val="18"/>
                    <w:szCs w:val="18"/>
                  </w:rPr>
                  <w:t>D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as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pacing w:val="2"/>
                    <w:sz w:val="18"/>
                    <w:szCs w:val="18"/>
                  </w:rPr>
                  <w:t>S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o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s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l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pacing w:val="3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K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b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upaten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m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s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 xml:space="preserve">    </w:t>
                </w:r>
                <w:r>
                  <w:rPr>
                    <w:rFonts w:ascii="Cambria" w:eastAsia="Cambria" w:hAnsi="Cambria" w:cs="Cambria"/>
                    <w:b/>
                    <w:spacing w:val="40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1EC0" w14:textId="77777777" w:rsidR="000A0E8A" w:rsidRDefault="000A0E8A">
      <w:r>
        <w:separator/>
      </w:r>
    </w:p>
  </w:footnote>
  <w:footnote w:type="continuationSeparator" w:id="0">
    <w:p w14:paraId="14B86D9F" w14:textId="77777777" w:rsidR="000A0E8A" w:rsidRDefault="000A0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34AB"/>
    <w:multiLevelType w:val="hybridMultilevel"/>
    <w:tmpl w:val="8FAACE8E"/>
    <w:lvl w:ilvl="0" w:tplc="D8689214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2A45615"/>
    <w:multiLevelType w:val="hybridMultilevel"/>
    <w:tmpl w:val="7DAE19CC"/>
    <w:lvl w:ilvl="0" w:tplc="48D47802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1B007F65"/>
    <w:multiLevelType w:val="hybridMultilevel"/>
    <w:tmpl w:val="E6C46A4C"/>
    <w:lvl w:ilvl="0" w:tplc="C2BEA442">
      <w:start w:val="1"/>
      <w:numFmt w:val="lowerLetter"/>
      <w:lvlText w:val="%1."/>
      <w:lvlJc w:val="left"/>
      <w:pPr>
        <w:ind w:left="94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4E3F6E"/>
    <w:multiLevelType w:val="hybridMultilevel"/>
    <w:tmpl w:val="3D36C71E"/>
    <w:lvl w:ilvl="0" w:tplc="DD1E5EAA">
      <w:start w:val="1"/>
      <w:numFmt w:val="decimal"/>
      <w:lvlText w:val="%1."/>
      <w:lvlJc w:val="left"/>
      <w:pPr>
        <w:ind w:left="51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" w15:restartNumberingAfterBreak="0">
    <w:nsid w:val="41231243"/>
    <w:multiLevelType w:val="hybridMultilevel"/>
    <w:tmpl w:val="00447AC0"/>
    <w:lvl w:ilvl="0" w:tplc="7F068F1C">
      <w:start w:val="1"/>
      <w:numFmt w:val="lowerLetter"/>
      <w:lvlText w:val="%1."/>
      <w:lvlJc w:val="left"/>
      <w:pPr>
        <w:ind w:left="298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5B004EA7"/>
    <w:multiLevelType w:val="hybridMultilevel"/>
    <w:tmpl w:val="F410C930"/>
    <w:lvl w:ilvl="0" w:tplc="D8282AB6">
      <w:start w:val="2"/>
      <w:numFmt w:val="bullet"/>
      <w:lvlText w:val="-"/>
      <w:lvlJc w:val="left"/>
      <w:pPr>
        <w:ind w:left="481" w:hanging="360"/>
      </w:pPr>
      <w:rPr>
        <w:rFonts w:ascii="Bookman Old Style" w:eastAsia="Bookman Old Style" w:hAnsi="Bookman Old Style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6" w15:restartNumberingAfterBreak="0">
    <w:nsid w:val="5F2C5913"/>
    <w:multiLevelType w:val="multilevel"/>
    <w:tmpl w:val="F69A31B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7222603"/>
    <w:multiLevelType w:val="hybridMultilevel"/>
    <w:tmpl w:val="D5B4EA7C"/>
    <w:lvl w:ilvl="0" w:tplc="B5E6D90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44851934">
    <w:abstractNumId w:val="6"/>
  </w:num>
  <w:num w:numId="2" w16cid:durableId="1426609970">
    <w:abstractNumId w:val="3"/>
  </w:num>
  <w:num w:numId="3" w16cid:durableId="318078025">
    <w:abstractNumId w:val="2"/>
  </w:num>
  <w:num w:numId="4" w16cid:durableId="1053389847">
    <w:abstractNumId w:val="5"/>
  </w:num>
  <w:num w:numId="5" w16cid:durableId="919949953">
    <w:abstractNumId w:val="7"/>
  </w:num>
  <w:num w:numId="6" w16cid:durableId="1807892147">
    <w:abstractNumId w:val="4"/>
  </w:num>
  <w:num w:numId="7" w16cid:durableId="1869876461">
    <w:abstractNumId w:val="1"/>
  </w:num>
  <w:num w:numId="8" w16cid:durableId="133969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5BD"/>
    <w:rsid w:val="000A0E8A"/>
    <w:rsid w:val="001762AF"/>
    <w:rsid w:val="001F25DF"/>
    <w:rsid w:val="00263FFC"/>
    <w:rsid w:val="002D3D81"/>
    <w:rsid w:val="002E66EA"/>
    <w:rsid w:val="00493FC9"/>
    <w:rsid w:val="004A321F"/>
    <w:rsid w:val="006A525C"/>
    <w:rsid w:val="0072483E"/>
    <w:rsid w:val="007629C5"/>
    <w:rsid w:val="00873050"/>
    <w:rsid w:val="008905BD"/>
    <w:rsid w:val="00924EBC"/>
    <w:rsid w:val="00925709"/>
    <w:rsid w:val="0093665A"/>
    <w:rsid w:val="0094297E"/>
    <w:rsid w:val="009A2CD0"/>
    <w:rsid w:val="009C5754"/>
    <w:rsid w:val="009D24AD"/>
    <w:rsid w:val="00AB74C7"/>
    <w:rsid w:val="00B23164"/>
    <w:rsid w:val="00B316B6"/>
    <w:rsid w:val="00C11E80"/>
    <w:rsid w:val="00D76B16"/>
    <w:rsid w:val="00D82D00"/>
    <w:rsid w:val="00E276D9"/>
    <w:rsid w:val="00FD0E5B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46144"/>
  <w15:docId w15:val="{98DA677A-7E59-4F0C-A108-F634DF23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D0E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4AD"/>
  </w:style>
  <w:style w:type="paragraph" w:styleId="Footer">
    <w:name w:val="footer"/>
    <w:basedOn w:val="Normal"/>
    <w:link w:val="FooterChar"/>
    <w:uiPriority w:val="99"/>
    <w:unhideWhenUsed/>
    <w:rsid w:val="009D2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 Pelayanan Publik – Pemanfaatan dan Penggunaan Bagian-Bagian Jalan</dc:creator>
  <cp:lastModifiedBy>maltengpupr7@gmail.com</cp:lastModifiedBy>
  <cp:revision>2</cp:revision>
  <cp:lastPrinted>2023-05-23T04:52:00Z</cp:lastPrinted>
  <dcterms:created xsi:type="dcterms:W3CDTF">2025-07-07T07:22:00Z</dcterms:created>
  <dcterms:modified xsi:type="dcterms:W3CDTF">2025-07-07T07:22:00Z</dcterms:modified>
</cp:coreProperties>
</file>